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8D562" w14:textId="77777777" w:rsidR="00B22730" w:rsidRDefault="00B22730">
      <w:pPr>
        <w:widowControl w:val="0"/>
        <w:pBdr>
          <w:top w:val="nil"/>
          <w:left w:val="nil"/>
          <w:bottom w:val="nil"/>
          <w:right w:val="nil"/>
          <w:between w:val="nil"/>
        </w:pBdr>
        <w:spacing w:line="240" w:lineRule="auto"/>
        <w:rPr>
          <w:color w:val="000000"/>
        </w:rPr>
      </w:pPr>
    </w:p>
    <w:p w14:paraId="163ECC53" w14:textId="40598417" w:rsidR="00B22730" w:rsidRDefault="000B09B9">
      <w:pPr>
        <w:widowControl w:val="0"/>
        <w:pBdr>
          <w:top w:val="nil"/>
          <w:left w:val="nil"/>
          <w:bottom w:val="nil"/>
          <w:right w:val="nil"/>
          <w:between w:val="nil"/>
        </w:pBdr>
        <w:spacing w:before="1083" w:line="404" w:lineRule="auto"/>
        <w:ind w:left="94" w:right="124"/>
        <w:jc w:val="center"/>
        <w:rPr>
          <w:b/>
          <w:color w:val="9E5E48"/>
          <w:sz w:val="20"/>
          <w:szCs w:val="20"/>
        </w:rPr>
      </w:pPr>
      <w:r>
        <w:rPr>
          <w:b/>
          <w:color w:val="9E5E48"/>
          <w:sz w:val="36"/>
          <w:szCs w:val="36"/>
        </w:rPr>
        <w:t>OFFRE D’EMPLOI</w:t>
      </w:r>
      <w:r>
        <w:rPr>
          <w:b/>
          <w:color w:val="9E5E48"/>
          <w:sz w:val="36"/>
          <w:szCs w:val="36"/>
        </w:rPr>
        <w:br/>
      </w:r>
      <w:r w:rsidR="00E44A10">
        <w:rPr>
          <w:color w:val="9E5E48"/>
          <w:sz w:val="28"/>
          <w:szCs w:val="28"/>
        </w:rPr>
        <w:t xml:space="preserve">RESPONSABLE </w:t>
      </w:r>
      <w:r w:rsidR="005D2636">
        <w:rPr>
          <w:color w:val="9E5E48"/>
          <w:sz w:val="28"/>
          <w:szCs w:val="28"/>
        </w:rPr>
        <w:t>ENGINEERING ET TRAVAUX NEUFS</w:t>
      </w:r>
      <w:r>
        <w:rPr>
          <w:b/>
          <w:color w:val="9E5E48"/>
          <w:sz w:val="28"/>
          <w:szCs w:val="28"/>
        </w:rPr>
        <w:t xml:space="preserve"> </w:t>
      </w:r>
      <w:r>
        <w:rPr>
          <w:color w:val="9E5E48"/>
          <w:sz w:val="28"/>
          <w:szCs w:val="28"/>
        </w:rPr>
        <w:t>(H/F</w:t>
      </w:r>
      <w:r>
        <w:rPr>
          <w:color w:val="72A09A"/>
          <w:sz w:val="28"/>
          <w:szCs w:val="28"/>
        </w:rPr>
        <w:t>)</w:t>
      </w:r>
      <w:r>
        <w:rPr>
          <w:b/>
          <w:color w:val="72A09A"/>
          <w:sz w:val="28"/>
          <w:szCs w:val="28"/>
        </w:rPr>
        <w:t xml:space="preserve"> </w:t>
      </w:r>
      <w:r>
        <w:rPr>
          <w:b/>
          <w:color w:val="72A09A"/>
          <w:sz w:val="28"/>
          <w:szCs w:val="28"/>
        </w:rPr>
        <w:br/>
      </w:r>
      <w:r>
        <w:rPr>
          <w:b/>
          <w:color w:val="9E5E48"/>
          <w:sz w:val="20"/>
          <w:szCs w:val="20"/>
        </w:rPr>
        <w:t>Réf : 211</w:t>
      </w:r>
      <w:r w:rsidR="005D2636">
        <w:rPr>
          <w:b/>
          <w:color w:val="9E5E48"/>
          <w:sz w:val="20"/>
          <w:szCs w:val="20"/>
        </w:rPr>
        <w:t>2</w:t>
      </w:r>
      <w:r>
        <w:rPr>
          <w:b/>
          <w:color w:val="9E5E48"/>
          <w:sz w:val="20"/>
          <w:szCs w:val="20"/>
        </w:rPr>
        <w:t>01</w:t>
      </w:r>
    </w:p>
    <w:p w14:paraId="023136B7" w14:textId="77777777" w:rsidR="00B22730" w:rsidRDefault="000B09B9">
      <w:pPr>
        <w:widowControl w:val="0"/>
        <w:pBdr>
          <w:top w:val="nil"/>
          <w:left w:val="nil"/>
          <w:bottom w:val="nil"/>
          <w:right w:val="nil"/>
          <w:between w:val="nil"/>
        </w:pBdr>
        <w:spacing w:before="622" w:line="240" w:lineRule="auto"/>
        <w:ind w:left="18"/>
        <w:rPr>
          <w:b/>
          <w:color w:val="72A09A"/>
          <w:sz w:val="28"/>
          <w:szCs w:val="28"/>
        </w:rPr>
      </w:pPr>
      <w:r>
        <w:rPr>
          <w:b/>
          <w:color w:val="72A09A"/>
          <w:sz w:val="28"/>
          <w:szCs w:val="28"/>
          <w:highlight w:val="white"/>
        </w:rPr>
        <w:t xml:space="preserve">NOTRE CLIENT : </w:t>
      </w:r>
      <w:r>
        <w:rPr>
          <w:b/>
          <w:color w:val="72A09A"/>
          <w:sz w:val="28"/>
          <w:szCs w:val="28"/>
        </w:rPr>
        <w:t xml:space="preserve"> </w:t>
      </w:r>
    </w:p>
    <w:p w14:paraId="350CC48D" w14:textId="77777777" w:rsidR="00B22730" w:rsidRPr="00E841F3" w:rsidRDefault="000B09B9">
      <w:pPr>
        <w:widowControl w:val="0"/>
        <w:pBdr>
          <w:top w:val="nil"/>
          <w:left w:val="nil"/>
          <w:bottom w:val="nil"/>
          <w:right w:val="nil"/>
          <w:between w:val="nil"/>
        </w:pBdr>
        <w:spacing w:before="245" w:line="240" w:lineRule="auto"/>
        <w:ind w:left="3" w:right="-5" w:firstLine="3"/>
        <w:jc w:val="both"/>
        <w:rPr>
          <w:rFonts w:ascii="Calibri" w:eastAsia="Calibri" w:hAnsi="Calibri" w:cs="Calibri"/>
          <w:color w:val="374760"/>
          <w:sz w:val="24"/>
          <w:szCs w:val="24"/>
        </w:rPr>
      </w:pPr>
      <w:r w:rsidRPr="00E841F3">
        <w:rPr>
          <w:rFonts w:ascii="Calibri" w:eastAsia="Calibri" w:hAnsi="Calibri" w:cs="Calibri"/>
          <w:color w:val="374760"/>
          <w:sz w:val="24"/>
          <w:szCs w:val="24"/>
        </w:rPr>
        <w:t>Société familiale créée en 1952, FORECREU est la seule entreprise au monde à proposer des barres à trous en aciers spéciaux, aciers inoxydables et en titane. Elle développe et met en œuvre des gammes de fabrication afin d’obtenir un procédé fiable et répétitif, apte à fournir un produit semi-fini, considéré comme matière première par ses clients. Les barres à trous sont destinées à être utilisées dans de nombreux domaines d'activité de niche : outillage (forets, tarauds et porte-</w:t>
      </w:r>
      <w:proofErr w:type="gramStart"/>
      <w:r w:rsidRPr="00E841F3">
        <w:rPr>
          <w:rFonts w:ascii="Calibri" w:eastAsia="Calibri" w:hAnsi="Calibri" w:cs="Calibri"/>
          <w:color w:val="374760"/>
          <w:sz w:val="24"/>
          <w:szCs w:val="24"/>
        </w:rPr>
        <w:t>outils,...</w:t>
      </w:r>
      <w:proofErr w:type="gramEnd"/>
      <w:r w:rsidRPr="00E841F3">
        <w:rPr>
          <w:rFonts w:ascii="Calibri" w:eastAsia="Calibri" w:hAnsi="Calibri" w:cs="Calibri"/>
          <w:color w:val="374760"/>
          <w:sz w:val="24"/>
          <w:szCs w:val="24"/>
        </w:rPr>
        <w:t>), médical (</w:t>
      </w:r>
      <w:r w:rsidRPr="00E841F3">
        <w:rPr>
          <w:rFonts w:ascii="Calibri" w:eastAsia="Calibri" w:hAnsi="Calibri" w:cs="Calibri"/>
          <w:color w:val="374760"/>
        </w:rPr>
        <w:t>(implants pour l’orthopédie et instruments) </w:t>
      </w:r>
      <w:r w:rsidRPr="00E841F3">
        <w:rPr>
          <w:rFonts w:ascii="Calibri" w:eastAsia="Calibri" w:hAnsi="Calibri" w:cs="Calibri"/>
          <w:color w:val="374760"/>
          <w:sz w:val="24"/>
          <w:szCs w:val="24"/>
        </w:rPr>
        <w:t xml:space="preserve">; industrie  alimentaire (haute-pression, ...), nucléaire, énergie, automobile, aéronautique. L’entreprise réalise l’industrialisation, la fabrication et la vente à partir de son site de production basé à Commentry (03) et de ses filiales implantées respectivement en Allemagne, en Chine et aux Etats-Unis. </w:t>
      </w:r>
    </w:p>
    <w:p w14:paraId="45DD264C" w14:textId="0C73CF6E" w:rsidR="00B22730" w:rsidRDefault="000B09B9">
      <w:pPr>
        <w:widowControl w:val="0"/>
        <w:pBdr>
          <w:top w:val="nil"/>
          <w:left w:val="nil"/>
          <w:bottom w:val="nil"/>
          <w:right w:val="nil"/>
          <w:between w:val="nil"/>
        </w:pBdr>
        <w:spacing w:before="216" w:line="240" w:lineRule="auto"/>
        <w:ind w:left="10" w:right="1" w:firstLine="8"/>
        <w:rPr>
          <w:rFonts w:ascii="Calibri" w:eastAsia="Calibri" w:hAnsi="Calibri" w:cs="Calibri"/>
          <w:color w:val="374760"/>
          <w:sz w:val="24"/>
          <w:szCs w:val="24"/>
        </w:rPr>
      </w:pPr>
      <w:r w:rsidRPr="00E841F3">
        <w:rPr>
          <w:rFonts w:ascii="Calibri" w:eastAsia="Calibri" w:hAnsi="Calibri" w:cs="Calibri"/>
          <w:color w:val="374760"/>
          <w:sz w:val="24"/>
          <w:szCs w:val="24"/>
        </w:rPr>
        <w:t>FORECREU (</w:t>
      </w:r>
      <w:r w:rsidR="005F3888" w:rsidRPr="00E841F3">
        <w:rPr>
          <w:rFonts w:ascii="Calibri" w:eastAsia="Calibri" w:hAnsi="Calibri" w:cs="Calibri"/>
          <w:color w:val="374760"/>
          <w:sz w:val="24"/>
          <w:szCs w:val="24"/>
        </w:rPr>
        <w:t>85</w:t>
      </w:r>
      <w:r w:rsidRPr="00E841F3">
        <w:rPr>
          <w:rFonts w:ascii="Calibri" w:eastAsia="Calibri" w:hAnsi="Calibri" w:cs="Calibri"/>
          <w:color w:val="374760"/>
          <w:sz w:val="24"/>
          <w:szCs w:val="24"/>
        </w:rPr>
        <w:t xml:space="preserve"> salariés) réalise un chiffre d'affaires consolidé de 15 M€, dont 90% à l’export, dans 45 pays dans le monde.</w:t>
      </w:r>
      <w:r>
        <w:rPr>
          <w:rFonts w:ascii="Calibri" w:eastAsia="Calibri" w:hAnsi="Calibri" w:cs="Calibri"/>
          <w:color w:val="374760"/>
          <w:sz w:val="24"/>
          <w:szCs w:val="24"/>
        </w:rPr>
        <w:t xml:space="preserve"> </w:t>
      </w:r>
    </w:p>
    <w:p w14:paraId="5013109E" w14:textId="77777777" w:rsidR="00B22730" w:rsidRDefault="000B09B9">
      <w:pPr>
        <w:widowControl w:val="0"/>
        <w:pBdr>
          <w:top w:val="nil"/>
          <w:left w:val="nil"/>
          <w:bottom w:val="nil"/>
          <w:right w:val="nil"/>
          <w:between w:val="nil"/>
        </w:pBdr>
        <w:spacing w:before="212" w:line="240" w:lineRule="auto"/>
        <w:ind w:left="11"/>
        <w:rPr>
          <w:b/>
          <w:color w:val="72A09A"/>
          <w:sz w:val="28"/>
          <w:szCs w:val="28"/>
        </w:rPr>
      </w:pPr>
      <w:r>
        <w:rPr>
          <w:b/>
          <w:color w:val="72A09A"/>
          <w:sz w:val="28"/>
          <w:szCs w:val="28"/>
          <w:highlight w:val="white"/>
        </w:rPr>
        <w:t xml:space="preserve">CONTEXTE DU POSTE : </w:t>
      </w:r>
      <w:r>
        <w:rPr>
          <w:b/>
          <w:color w:val="72A09A"/>
          <w:sz w:val="28"/>
          <w:szCs w:val="28"/>
        </w:rPr>
        <w:t xml:space="preserve"> </w:t>
      </w:r>
    </w:p>
    <w:p w14:paraId="06716388" w14:textId="5E590F8A" w:rsidR="00B22730" w:rsidRDefault="000B09B9">
      <w:pPr>
        <w:widowControl w:val="0"/>
        <w:pBdr>
          <w:top w:val="nil"/>
          <w:left w:val="nil"/>
          <w:bottom w:val="nil"/>
          <w:right w:val="nil"/>
          <w:between w:val="nil"/>
        </w:pBdr>
        <w:spacing w:before="245" w:line="240" w:lineRule="auto"/>
        <w:ind w:left="9" w:right="-6" w:firstLine="9"/>
        <w:jc w:val="both"/>
        <w:rPr>
          <w:rFonts w:ascii="Calibri" w:eastAsia="Calibri" w:hAnsi="Calibri" w:cs="Calibri"/>
          <w:color w:val="000000"/>
          <w:sz w:val="24"/>
          <w:szCs w:val="24"/>
        </w:rPr>
      </w:pPr>
      <w:r>
        <w:rPr>
          <w:rFonts w:ascii="Calibri" w:eastAsia="Calibri" w:hAnsi="Calibri" w:cs="Calibri"/>
          <w:color w:val="374760"/>
          <w:sz w:val="24"/>
          <w:szCs w:val="24"/>
        </w:rPr>
        <w:t xml:space="preserve">Engagé dans un projet de transformation d’envergure </w:t>
      </w:r>
      <w:r w:rsidR="005D2636">
        <w:rPr>
          <w:rFonts w:ascii="Calibri" w:eastAsia="Calibri" w:hAnsi="Calibri" w:cs="Calibri"/>
          <w:color w:val="374760"/>
          <w:sz w:val="24"/>
          <w:szCs w:val="24"/>
        </w:rPr>
        <w:t>due à une forte croissance</w:t>
      </w:r>
      <w:r>
        <w:rPr>
          <w:rFonts w:ascii="Calibri" w:eastAsia="Calibri" w:hAnsi="Calibri" w:cs="Calibri"/>
          <w:color w:val="374760"/>
          <w:sz w:val="24"/>
          <w:szCs w:val="24"/>
        </w:rPr>
        <w:t xml:space="preserve">, Forecreu recherche en CDI son :  </w:t>
      </w:r>
    </w:p>
    <w:p w14:paraId="4703FB9F" w14:textId="64C95FF9" w:rsidR="00B22730" w:rsidRDefault="000B09B9">
      <w:pPr>
        <w:widowControl w:val="0"/>
        <w:pBdr>
          <w:top w:val="nil"/>
          <w:left w:val="nil"/>
          <w:bottom w:val="nil"/>
          <w:right w:val="nil"/>
          <w:between w:val="nil"/>
        </w:pBdr>
        <w:shd w:val="clear" w:color="auto" w:fill="9E5E48"/>
        <w:spacing w:before="215" w:line="240" w:lineRule="auto"/>
        <w:jc w:val="center"/>
        <w:rPr>
          <w:rFonts w:ascii="Calibri" w:eastAsia="Calibri" w:hAnsi="Calibri" w:cs="Calibri"/>
          <w:b/>
          <w:color w:val="FFFFFF"/>
          <w:sz w:val="32"/>
          <w:szCs w:val="32"/>
        </w:rPr>
      </w:pPr>
      <w:r>
        <w:rPr>
          <w:rFonts w:ascii="Calibri" w:eastAsia="Calibri" w:hAnsi="Calibri" w:cs="Calibri"/>
          <w:b/>
          <w:color w:val="FFFFFF"/>
          <w:sz w:val="32"/>
          <w:szCs w:val="32"/>
        </w:rPr>
        <w:t xml:space="preserve">RESPONSABLE </w:t>
      </w:r>
      <w:r w:rsidR="005D2636">
        <w:rPr>
          <w:rFonts w:ascii="Calibri" w:eastAsia="Calibri" w:hAnsi="Calibri" w:cs="Calibri"/>
          <w:b/>
          <w:color w:val="FFFFFF"/>
          <w:sz w:val="32"/>
          <w:szCs w:val="32"/>
        </w:rPr>
        <w:t>ENGINEERING ET TRAVA</w:t>
      </w:r>
      <w:r w:rsidR="00BF735A">
        <w:rPr>
          <w:rFonts w:ascii="Calibri" w:eastAsia="Calibri" w:hAnsi="Calibri" w:cs="Calibri"/>
          <w:b/>
          <w:color w:val="FFFFFF"/>
          <w:sz w:val="32"/>
          <w:szCs w:val="32"/>
        </w:rPr>
        <w:t>U</w:t>
      </w:r>
      <w:r w:rsidR="005D2636">
        <w:rPr>
          <w:rFonts w:ascii="Calibri" w:eastAsia="Calibri" w:hAnsi="Calibri" w:cs="Calibri"/>
          <w:b/>
          <w:color w:val="FFFFFF"/>
          <w:sz w:val="32"/>
          <w:szCs w:val="32"/>
        </w:rPr>
        <w:t>X NEUFS</w:t>
      </w:r>
      <w:r>
        <w:rPr>
          <w:rFonts w:ascii="Calibri" w:eastAsia="Calibri" w:hAnsi="Calibri" w:cs="Calibri"/>
          <w:b/>
          <w:color w:val="FFFFFF"/>
          <w:sz w:val="32"/>
          <w:szCs w:val="32"/>
        </w:rPr>
        <w:t xml:space="preserve"> (H/F)</w:t>
      </w:r>
    </w:p>
    <w:p w14:paraId="62B5F90B" w14:textId="68BB394B" w:rsidR="00B22730" w:rsidRPr="00E841F3" w:rsidRDefault="000B09B9">
      <w:pPr>
        <w:widowControl w:val="0"/>
        <w:spacing w:before="240" w:after="240" w:line="240" w:lineRule="auto"/>
        <w:jc w:val="both"/>
        <w:rPr>
          <w:rFonts w:ascii="Calibri" w:eastAsia="Calibri" w:hAnsi="Calibri" w:cs="Calibri"/>
          <w:b/>
          <w:color w:val="374760"/>
          <w:sz w:val="24"/>
          <w:szCs w:val="24"/>
        </w:rPr>
      </w:pPr>
      <w:r w:rsidRPr="00E841F3">
        <w:rPr>
          <w:rFonts w:ascii="Calibri" w:eastAsia="Calibri" w:hAnsi="Calibri" w:cs="Calibri"/>
          <w:b/>
          <w:color w:val="374760"/>
          <w:sz w:val="24"/>
          <w:szCs w:val="24"/>
        </w:rPr>
        <w:t>Rattaché au Directeur</w:t>
      </w:r>
      <w:r w:rsidR="005F3888" w:rsidRPr="00E841F3">
        <w:rPr>
          <w:rFonts w:ascii="Calibri" w:eastAsia="Calibri" w:hAnsi="Calibri" w:cs="Calibri"/>
          <w:b/>
          <w:color w:val="374760"/>
          <w:sz w:val="24"/>
          <w:szCs w:val="24"/>
        </w:rPr>
        <w:t xml:space="preserve"> Industriel</w:t>
      </w:r>
      <w:r w:rsidRPr="00E841F3">
        <w:rPr>
          <w:rFonts w:ascii="Calibri" w:eastAsia="Calibri" w:hAnsi="Calibri" w:cs="Calibri"/>
          <w:b/>
          <w:color w:val="374760"/>
          <w:sz w:val="24"/>
          <w:szCs w:val="24"/>
        </w:rPr>
        <w:t xml:space="preserve">, le Responsable </w:t>
      </w:r>
      <w:r w:rsidR="005D2636" w:rsidRPr="00E841F3">
        <w:rPr>
          <w:rFonts w:ascii="Calibri" w:eastAsia="Calibri" w:hAnsi="Calibri" w:cs="Calibri"/>
          <w:b/>
          <w:color w:val="374760"/>
          <w:sz w:val="24"/>
          <w:szCs w:val="24"/>
        </w:rPr>
        <w:t xml:space="preserve">Engineering et travaux neufs </w:t>
      </w:r>
      <w:r w:rsidR="00BF735A" w:rsidRPr="00E841F3">
        <w:rPr>
          <w:rFonts w:ascii="Calibri" w:eastAsia="Calibri" w:hAnsi="Calibri" w:cs="Calibri"/>
          <w:b/>
          <w:color w:val="374760"/>
          <w:sz w:val="24"/>
          <w:szCs w:val="24"/>
        </w:rPr>
        <w:t>coordonne les projets techniques afin de fournir les prestations nécessaires à l</w:t>
      </w:r>
      <w:r w:rsidR="00EC3B27" w:rsidRPr="00E841F3">
        <w:rPr>
          <w:rFonts w:ascii="Calibri" w:eastAsia="Calibri" w:hAnsi="Calibri" w:cs="Calibri"/>
          <w:b/>
          <w:color w:val="374760"/>
          <w:sz w:val="24"/>
          <w:szCs w:val="24"/>
        </w:rPr>
        <w:t>’équipe de</w:t>
      </w:r>
      <w:r w:rsidR="00BF735A" w:rsidRPr="00E841F3">
        <w:rPr>
          <w:rFonts w:ascii="Calibri" w:eastAsia="Calibri" w:hAnsi="Calibri" w:cs="Calibri"/>
          <w:b/>
          <w:color w:val="374760"/>
          <w:sz w:val="24"/>
          <w:szCs w:val="24"/>
        </w:rPr>
        <w:t xml:space="preserve"> production </w:t>
      </w:r>
      <w:r w:rsidR="00EC3B27" w:rsidRPr="00E841F3">
        <w:rPr>
          <w:rFonts w:ascii="Calibri" w:eastAsia="Calibri" w:hAnsi="Calibri" w:cs="Calibri"/>
          <w:b/>
          <w:color w:val="374760"/>
          <w:sz w:val="24"/>
          <w:szCs w:val="24"/>
        </w:rPr>
        <w:t xml:space="preserve">et </w:t>
      </w:r>
      <w:r w:rsidR="00BF735A" w:rsidRPr="00E841F3">
        <w:rPr>
          <w:rFonts w:ascii="Calibri" w:eastAsia="Calibri" w:hAnsi="Calibri" w:cs="Calibri"/>
          <w:b/>
          <w:color w:val="374760"/>
          <w:sz w:val="24"/>
          <w:szCs w:val="24"/>
        </w:rPr>
        <w:t>à la réalisation des contrats</w:t>
      </w:r>
      <w:r w:rsidR="00EC3B27" w:rsidRPr="00E841F3">
        <w:rPr>
          <w:rFonts w:ascii="Calibri" w:eastAsia="Calibri" w:hAnsi="Calibri" w:cs="Calibri"/>
          <w:b/>
          <w:color w:val="374760"/>
          <w:sz w:val="24"/>
          <w:szCs w:val="24"/>
        </w:rPr>
        <w:t>. Pour ce faire, il</w:t>
      </w:r>
      <w:r w:rsidR="00D84D2E" w:rsidRPr="00E841F3">
        <w:rPr>
          <w:rFonts w:ascii="Calibri" w:eastAsia="Calibri" w:hAnsi="Calibri" w:cs="Calibri"/>
          <w:b/>
          <w:color w:val="374760"/>
          <w:sz w:val="24"/>
          <w:szCs w:val="24"/>
        </w:rPr>
        <w:t xml:space="preserve"> optimise la performance globale de l’organisation industrielle en </w:t>
      </w:r>
      <w:r w:rsidR="00EC3B27" w:rsidRPr="00E841F3">
        <w:rPr>
          <w:rFonts w:ascii="Calibri" w:eastAsia="Calibri" w:hAnsi="Calibri" w:cs="Calibri"/>
          <w:b/>
          <w:color w:val="374760"/>
          <w:sz w:val="24"/>
          <w:szCs w:val="24"/>
        </w:rPr>
        <w:t>propo</w:t>
      </w:r>
      <w:r w:rsidR="00D84D2E" w:rsidRPr="00E841F3">
        <w:rPr>
          <w:rFonts w:ascii="Calibri" w:eastAsia="Calibri" w:hAnsi="Calibri" w:cs="Calibri"/>
          <w:b/>
          <w:color w:val="374760"/>
          <w:sz w:val="24"/>
          <w:szCs w:val="24"/>
        </w:rPr>
        <w:t>sant</w:t>
      </w:r>
      <w:r w:rsidR="00EC3B27" w:rsidRPr="00E841F3">
        <w:rPr>
          <w:rFonts w:ascii="Calibri" w:eastAsia="Calibri" w:hAnsi="Calibri" w:cs="Calibri"/>
          <w:b/>
          <w:color w:val="374760"/>
          <w:sz w:val="24"/>
          <w:szCs w:val="24"/>
        </w:rPr>
        <w:t xml:space="preserve"> les orientations </w:t>
      </w:r>
      <w:r w:rsidR="00ED47C8" w:rsidRPr="00E841F3">
        <w:rPr>
          <w:rFonts w:ascii="Calibri" w:eastAsia="Calibri" w:hAnsi="Calibri" w:cs="Calibri"/>
          <w:b/>
          <w:color w:val="374760"/>
          <w:sz w:val="24"/>
          <w:szCs w:val="24"/>
        </w:rPr>
        <w:t xml:space="preserve">en recherche et développement et assure le suivi et le </w:t>
      </w:r>
      <w:proofErr w:type="spellStart"/>
      <w:r w:rsidR="00ED47C8" w:rsidRPr="00E841F3">
        <w:rPr>
          <w:rFonts w:ascii="Calibri" w:eastAsia="Calibri" w:hAnsi="Calibri" w:cs="Calibri"/>
          <w:b/>
          <w:color w:val="374760"/>
          <w:sz w:val="24"/>
          <w:szCs w:val="24"/>
        </w:rPr>
        <w:t>reporting</w:t>
      </w:r>
      <w:proofErr w:type="spellEnd"/>
      <w:r w:rsidR="00ED47C8" w:rsidRPr="00E841F3">
        <w:rPr>
          <w:rFonts w:ascii="Calibri" w:eastAsia="Calibri" w:hAnsi="Calibri" w:cs="Calibri"/>
          <w:b/>
          <w:color w:val="374760"/>
          <w:sz w:val="24"/>
          <w:szCs w:val="24"/>
        </w:rPr>
        <w:t xml:space="preserve"> des projets en cours</w:t>
      </w:r>
      <w:r w:rsidR="00710FE0" w:rsidRPr="00E841F3">
        <w:rPr>
          <w:rFonts w:ascii="Calibri" w:eastAsia="Calibri" w:hAnsi="Calibri" w:cs="Calibri"/>
          <w:b/>
          <w:color w:val="374760"/>
          <w:sz w:val="24"/>
          <w:szCs w:val="24"/>
        </w:rPr>
        <w:t>.</w:t>
      </w:r>
    </w:p>
    <w:p w14:paraId="37E2E7B7" w14:textId="09D3B6A2" w:rsidR="007C7A63" w:rsidRDefault="007C7A63">
      <w:pPr>
        <w:widowControl w:val="0"/>
        <w:spacing w:before="240" w:after="240" w:line="240" w:lineRule="auto"/>
        <w:jc w:val="both"/>
        <w:rPr>
          <w:rFonts w:ascii="Calibri" w:eastAsia="Calibri" w:hAnsi="Calibri" w:cs="Calibri"/>
          <w:b/>
          <w:color w:val="374760"/>
          <w:sz w:val="24"/>
          <w:szCs w:val="24"/>
        </w:rPr>
      </w:pPr>
      <w:r w:rsidRPr="00E841F3">
        <w:rPr>
          <w:rFonts w:ascii="Calibri" w:eastAsia="Calibri" w:hAnsi="Calibri" w:cs="Calibri"/>
          <w:b/>
          <w:color w:val="374760"/>
          <w:sz w:val="24"/>
          <w:szCs w:val="24"/>
        </w:rPr>
        <w:t>Poste situé à Commentry, département de l'Allier (03).</w:t>
      </w:r>
    </w:p>
    <w:p w14:paraId="7A200B03" w14:textId="77777777" w:rsidR="00B22730" w:rsidRDefault="000B09B9">
      <w:pPr>
        <w:widowControl w:val="0"/>
        <w:pBdr>
          <w:top w:val="nil"/>
          <w:left w:val="nil"/>
          <w:bottom w:val="nil"/>
          <w:right w:val="nil"/>
          <w:between w:val="nil"/>
        </w:pBdr>
        <w:spacing w:before="211" w:line="240" w:lineRule="auto"/>
        <w:rPr>
          <w:b/>
          <w:color w:val="72A09A"/>
          <w:sz w:val="28"/>
          <w:szCs w:val="28"/>
        </w:rPr>
      </w:pPr>
      <w:r>
        <w:rPr>
          <w:b/>
          <w:color w:val="72A09A"/>
          <w:sz w:val="28"/>
          <w:szCs w:val="28"/>
        </w:rPr>
        <w:lastRenderedPageBreak/>
        <w:t xml:space="preserve">DESCRIPTION DU POSTE </w:t>
      </w:r>
    </w:p>
    <w:p w14:paraId="3A536122" w14:textId="2EAC9D4F" w:rsidR="00B22730" w:rsidRPr="00B342D1" w:rsidRDefault="000B09B9">
      <w:pPr>
        <w:widowControl w:val="0"/>
        <w:pBdr>
          <w:top w:val="nil"/>
          <w:left w:val="nil"/>
          <w:bottom w:val="nil"/>
          <w:right w:val="nil"/>
          <w:between w:val="nil"/>
        </w:pBdr>
        <w:spacing w:before="246" w:line="240" w:lineRule="auto"/>
        <w:ind w:left="16"/>
        <w:rPr>
          <w:rFonts w:ascii="Calibri" w:eastAsia="Calibri" w:hAnsi="Calibri" w:cs="Calibri"/>
          <w:b/>
          <w:color w:val="354963"/>
          <w:sz w:val="24"/>
          <w:szCs w:val="24"/>
        </w:rPr>
      </w:pPr>
      <w:r w:rsidRPr="00B342D1">
        <w:rPr>
          <w:rFonts w:ascii="Calibri" w:eastAsia="Calibri" w:hAnsi="Calibri" w:cs="Calibri"/>
          <w:b/>
          <w:color w:val="354963"/>
          <w:sz w:val="24"/>
          <w:szCs w:val="24"/>
        </w:rPr>
        <w:t xml:space="preserve">MISSIONS PRINCIPALES :  </w:t>
      </w:r>
    </w:p>
    <w:p w14:paraId="074874DE" w14:textId="77777777" w:rsidR="005F3888" w:rsidRDefault="005F3888" w:rsidP="005F3888">
      <w:pPr>
        <w:pStyle w:val="Paragraphedeliste"/>
        <w:shd w:val="clear" w:color="auto" w:fill="FFFFFF" w:themeFill="background1"/>
        <w:spacing w:line="240" w:lineRule="auto"/>
        <w:ind w:left="426"/>
        <w:rPr>
          <w:rFonts w:asciiTheme="majorHAnsi" w:eastAsia="Times New Roman" w:hAnsiTheme="majorHAnsi" w:cstheme="majorHAnsi"/>
          <w:b/>
          <w:bCs/>
          <w:color w:val="354963"/>
          <w:sz w:val="24"/>
          <w:szCs w:val="24"/>
        </w:rPr>
      </w:pPr>
    </w:p>
    <w:p w14:paraId="2864C88E" w14:textId="7191F3F2" w:rsidR="00DB2CFA" w:rsidRPr="00710FE0" w:rsidRDefault="00DB2CFA" w:rsidP="00BA1BC0">
      <w:pPr>
        <w:pStyle w:val="Paragraphedeliste"/>
        <w:numPr>
          <w:ilvl w:val="0"/>
          <w:numId w:val="10"/>
        </w:numPr>
        <w:shd w:val="clear" w:color="auto" w:fill="FFFFFF" w:themeFill="background1"/>
        <w:spacing w:line="240" w:lineRule="auto"/>
        <w:ind w:left="426" w:hanging="284"/>
        <w:rPr>
          <w:rFonts w:asciiTheme="majorHAnsi" w:eastAsia="Times New Roman" w:hAnsiTheme="majorHAnsi" w:cstheme="majorHAnsi"/>
          <w:b/>
          <w:bCs/>
          <w:color w:val="354963"/>
          <w:sz w:val="24"/>
          <w:szCs w:val="24"/>
        </w:rPr>
      </w:pPr>
      <w:r w:rsidRPr="00710FE0">
        <w:rPr>
          <w:rFonts w:asciiTheme="majorHAnsi" w:eastAsia="Times New Roman" w:hAnsiTheme="majorHAnsi" w:cstheme="majorHAnsi"/>
          <w:b/>
          <w:bCs/>
          <w:color w:val="354963"/>
          <w:sz w:val="24"/>
          <w:szCs w:val="24"/>
        </w:rPr>
        <w:t>Optimis</w:t>
      </w:r>
      <w:r w:rsidR="00710FE0" w:rsidRPr="00710FE0">
        <w:rPr>
          <w:rFonts w:asciiTheme="majorHAnsi" w:eastAsia="Times New Roman" w:hAnsiTheme="majorHAnsi" w:cstheme="majorHAnsi"/>
          <w:b/>
          <w:bCs/>
          <w:color w:val="354963"/>
          <w:sz w:val="24"/>
          <w:szCs w:val="24"/>
        </w:rPr>
        <w:t>ation</w:t>
      </w:r>
      <w:r w:rsidRPr="00710FE0">
        <w:rPr>
          <w:rFonts w:asciiTheme="majorHAnsi" w:eastAsia="Times New Roman" w:hAnsiTheme="majorHAnsi" w:cstheme="majorHAnsi"/>
          <w:b/>
          <w:bCs/>
          <w:color w:val="354963"/>
          <w:sz w:val="24"/>
          <w:szCs w:val="24"/>
        </w:rPr>
        <w:t xml:space="preserve"> et valid</w:t>
      </w:r>
      <w:r w:rsidR="00710FE0" w:rsidRPr="00710FE0">
        <w:rPr>
          <w:rFonts w:asciiTheme="majorHAnsi" w:eastAsia="Times New Roman" w:hAnsiTheme="majorHAnsi" w:cstheme="majorHAnsi"/>
          <w:b/>
          <w:bCs/>
          <w:color w:val="354963"/>
          <w:sz w:val="24"/>
          <w:szCs w:val="24"/>
        </w:rPr>
        <w:t>ation</w:t>
      </w:r>
      <w:r w:rsidRPr="00710FE0">
        <w:rPr>
          <w:rFonts w:asciiTheme="majorHAnsi" w:eastAsia="Times New Roman" w:hAnsiTheme="majorHAnsi" w:cstheme="majorHAnsi"/>
          <w:b/>
          <w:bCs/>
          <w:color w:val="354963"/>
          <w:sz w:val="24"/>
          <w:szCs w:val="24"/>
        </w:rPr>
        <w:t xml:space="preserve"> </w:t>
      </w:r>
      <w:r w:rsidR="00710FE0" w:rsidRPr="00710FE0">
        <w:rPr>
          <w:rFonts w:asciiTheme="majorHAnsi" w:eastAsia="Times New Roman" w:hAnsiTheme="majorHAnsi" w:cstheme="majorHAnsi"/>
          <w:b/>
          <w:bCs/>
          <w:color w:val="354963"/>
          <w:sz w:val="24"/>
          <w:szCs w:val="24"/>
        </w:rPr>
        <w:t>d</w:t>
      </w:r>
      <w:r w:rsidRPr="00710FE0">
        <w:rPr>
          <w:rFonts w:asciiTheme="majorHAnsi" w:eastAsia="Times New Roman" w:hAnsiTheme="majorHAnsi" w:cstheme="majorHAnsi"/>
          <w:b/>
          <w:bCs/>
          <w:color w:val="354963"/>
          <w:sz w:val="24"/>
          <w:szCs w:val="24"/>
        </w:rPr>
        <w:t>es process de production</w:t>
      </w:r>
      <w:r w:rsidR="00710FE0" w:rsidRPr="00710FE0">
        <w:rPr>
          <w:rFonts w:asciiTheme="majorHAnsi" w:eastAsia="Times New Roman" w:hAnsiTheme="majorHAnsi" w:cstheme="majorHAnsi"/>
          <w:b/>
          <w:bCs/>
          <w:color w:val="354963"/>
          <w:sz w:val="24"/>
          <w:szCs w:val="24"/>
        </w:rPr>
        <w:t> :</w:t>
      </w:r>
    </w:p>
    <w:p w14:paraId="446CD328" w14:textId="29E5D4C9" w:rsidR="00DB2CFA" w:rsidRPr="00E841F3" w:rsidRDefault="00DB2CFA" w:rsidP="00BA1BC0">
      <w:pPr>
        <w:numPr>
          <w:ilvl w:val="0"/>
          <w:numId w:val="11"/>
        </w:numPr>
        <w:shd w:val="clear" w:color="auto" w:fill="FFFFFF" w:themeFill="background1"/>
        <w:tabs>
          <w:tab w:val="clear" w:pos="720"/>
          <w:tab w:val="num" w:pos="360"/>
        </w:tabs>
        <w:spacing w:line="240" w:lineRule="auto"/>
        <w:ind w:left="851"/>
        <w:rPr>
          <w:rFonts w:asciiTheme="majorHAnsi" w:eastAsia="Times New Roman" w:hAnsiTheme="majorHAnsi" w:cstheme="majorHAnsi"/>
          <w:color w:val="354963"/>
          <w:sz w:val="24"/>
          <w:szCs w:val="24"/>
        </w:rPr>
      </w:pPr>
      <w:r w:rsidRPr="00E841F3">
        <w:rPr>
          <w:rFonts w:asciiTheme="majorHAnsi" w:eastAsia="Times New Roman" w:hAnsiTheme="majorHAnsi" w:cstheme="majorHAnsi"/>
          <w:color w:val="354963"/>
          <w:sz w:val="24"/>
          <w:szCs w:val="24"/>
        </w:rPr>
        <w:t>Valide</w:t>
      </w:r>
      <w:r w:rsidR="003B2167" w:rsidRPr="00E841F3">
        <w:rPr>
          <w:rFonts w:asciiTheme="majorHAnsi" w:eastAsia="Times New Roman" w:hAnsiTheme="majorHAnsi" w:cstheme="majorHAnsi"/>
          <w:color w:val="354963"/>
          <w:sz w:val="24"/>
          <w:szCs w:val="24"/>
        </w:rPr>
        <w:t>r</w:t>
      </w:r>
      <w:r w:rsidRPr="00E841F3">
        <w:rPr>
          <w:rFonts w:asciiTheme="majorHAnsi" w:eastAsia="Times New Roman" w:hAnsiTheme="majorHAnsi" w:cstheme="majorHAnsi"/>
          <w:color w:val="354963"/>
          <w:sz w:val="24"/>
          <w:szCs w:val="24"/>
        </w:rPr>
        <w:t xml:space="preserve"> les études de faisabilité, les plans d’homologation et de qualification</w:t>
      </w:r>
    </w:p>
    <w:p w14:paraId="1DED6F43" w14:textId="0054799D" w:rsidR="00DB2CFA" w:rsidRPr="00E841F3" w:rsidRDefault="00DB2CFA" w:rsidP="00B342D1">
      <w:pPr>
        <w:numPr>
          <w:ilvl w:val="0"/>
          <w:numId w:val="11"/>
        </w:numPr>
        <w:shd w:val="clear" w:color="auto" w:fill="FFFFFF" w:themeFill="background1"/>
        <w:tabs>
          <w:tab w:val="clear" w:pos="720"/>
          <w:tab w:val="num" w:pos="360"/>
        </w:tabs>
        <w:spacing w:after="100" w:afterAutospacing="1" w:line="240" w:lineRule="auto"/>
        <w:ind w:left="851"/>
        <w:rPr>
          <w:rFonts w:asciiTheme="majorHAnsi" w:eastAsia="Times New Roman" w:hAnsiTheme="majorHAnsi" w:cstheme="majorHAnsi"/>
          <w:color w:val="354963"/>
          <w:sz w:val="24"/>
          <w:szCs w:val="24"/>
        </w:rPr>
      </w:pPr>
      <w:r w:rsidRPr="00E841F3">
        <w:rPr>
          <w:rFonts w:asciiTheme="majorHAnsi" w:eastAsia="Times New Roman" w:hAnsiTheme="majorHAnsi" w:cstheme="majorHAnsi"/>
          <w:color w:val="354963"/>
          <w:sz w:val="24"/>
          <w:szCs w:val="24"/>
        </w:rPr>
        <w:t>Constitue</w:t>
      </w:r>
      <w:r w:rsidR="003B2167" w:rsidRPr="00E841F3">
        <w:rPr>
          <w:rFonts w:asciiTheme="majorHAnsi" w:eastAsia="Times New Roman" w:hAnsiTheme="majorHAnsi" w:cstheme="majorHAnsi"/>
          <w:color w:val="354963"/>
          <w:sz w:val="24"/>
          <w:szCs w:val="24"/>
        </w:rPr>
        <w:t>r</w:t>
      </w:r>
      <w:r w:rsidRPr="00E841F3">
        <w:rPr>
          <w:rFonts w:asciiTheme="majorHAnsi" w:eastAsia="Times New Roman" w:hAnsiTheme="majorHAnsi" w:cstheme="majorHAnsi"/>
          <w:color w:val="354963"/>
          <w:sz w:val="24"/>
          <w:szCs w:val="24"/>
        </w:rPr>
        <w:t xml:space="preserve"> le dossier de fabrication : choix des procédures, rédaction des fiches d’instructions pour le </w:t>
      </w:r>
      <w:r w:rsidR="008703D1" w:rsidRPr="00E841F3">
        <w:rPr>
          <w:rFonts w:asciiTheme="majorHAnsi" w:eastAsia="Times New Roman" w:hAnsiTheme="majorHAnsi" w:cstheme="majorHAnsi"/>
          <w:color w:val="354963"/>
          <w:sz w:val="24"/>
          <w:szCs w:val="24"/>
        </w:rPr>
        <w:t>département</w:t>
      </w:r>
      <w:r w:rsidRPr="00E841F3">
        <w:rPr>
          <w:rFonts w:asciiTheme="majorHAnsi" w:eastAsia="Times New Roman" w:hAnsiTheme="majorHAnsi" w:cstheme="majorHAnsi"/>
          <w:color w:val="354963"/>
          <w:sz w:val="24"/>
          <w:szCs w:val="24"/>
        </w:rPr>
        <w:t xml:space="preserve"> production</w:t>
      </w:r>
    </w:p>
    <w:p w14:paraId="38D22CFD" w14:textId="1954F850" w:rsidR="00DB2CFA" w:rsidRPr="00E841F3" w:rsidRDefault="00DB2CFA" w:rsidP="00B342D1">
      <w:pPr>
        <w:numPr>
          <w:ilvl w:val="0"/>
          <w:numId w:val="11"/>
        </w:numPr>
        <w:shd w:val="clear" w:color="auto" w:fill="FFFFFF" w:themeFill="background1"/>
        <w:tabs>
          <w:tab w:val="clear" w:pos="720"/>
          <w:tab w:val="num" w:pos="360"/>
        </w:tabs>
        <w:spacing w:after="100" w:afterAutospacing="1" w:line="240" w:lineRule="auto"/>
        <w:ind w:left="851"/>
        <w:rPr>
          <w:rFonts w:asciiTheme="majorHAnsi" w:eastAsia="Times New Roman" w:hAnsiTheme="majorHAnsi" w:cstheme="majorHAnsi"/>
          <w:color w:val="354963"/>
          <w:sz w:val="24"/>
          <w:szCs w:val="24"/>
        </w:rPr>
      </w:pPr>
      <w:r w:rsidRPr="00E841F3">
        <w:rPr>
          <w:rFonts w:asciiTheme="majorHAnsi" w:eastAsia="Times New Roman" w:hAnsiTheme="majorHAnsi" w:cstheme="majorHAnsi"/>
          <w:color w:val="354963"/>
          <w:sz w:val="24"/>
          <w:szCs w:val="24"/>
        </w:rPr>
        <w:t>Participe</w:t>
      </w:r>
      <w:r w:rsidR="003B2167" w:rsidRPr="00E841F3">
        <w:rPr>
          <w:rFonts w:asciiTheme="majorHAnsi" w:eastAsia="Times New Roman" w:hAnsiTheme="majorHAnsi" w:cstheme="majorHAnsi"/>
          <w:color w:val="354963"/>
          <w:sz w:val="24"/>
          <w:szCs w:val="24"/>
        </w:rPr>
        <w:t>r</w:t>
      </w:r>
      <w:r w:rsidRPr="00E841F3">
        <w:rPr>
          <w:rFonts w:asciiTheme="majorHAnsi" w:eastAsia="Times New Roman" w:hAnsiTheme="majorHAnsi" w:cstheme="majorHAnsi"/>
          <w:color w:val="354963"/>
          <w:sz w:val="24"/>
          <w:szCs w:val="24"/>
        </w:rPr>
        <w:t xml:space="preserve"> à la définition des procédés de fabrication pour les nouveaux produits</w:t>
      </w:r>
    </w:p>
    <w:p w14:paraId="2A02DE07" w14:textId="052FC51E" w:rsidR="005F3888" w:rsidRPr="00E841F3" w:rsidRDefault="005F3888" w:rsidP="00B342D1">
      <w:pPr>
        <w:numPr>
          <w:ilvl w:val="0"/>
          <w:numId w:val="11"/>
        </w:numPr>
        <w:shd w:val="clear" w:color="auto" w:fill="FFFFFF" w:themeFill="background1"/>
        <w:tabs>
          <w:tab w:val="clear" w:pos="720"/>
          <w:tab w:val="num" w:pos="360"/>
        </w:tabs>
        <w:spacing w:after="100" w:afterAutospacing="1" w:line="240" w:lineRule="auto"/>
        <w:ind w:left="851"/>
        <w:rPr>
          <w:rFonts w:asciiTheme="majorHAnsi" w:eastAsia="Times New Roman" w:hAnsiTheme="majorHAnsi" w:cstheme="majorHAnsi"/>
          <w:color w:val="354963"/>
          <w:sz w:val="24"/>
          <w:szCs w:val="24"/>
        </w:rPr>
      </w:pPr>
      <w:r w:rsidRPr="00E841F3">
        <w:rPr>
          <w:rFonts w:asciiTheme="majorHAnsi" w:eastAsia="Times New Roman" w:hAnsiTheme="majorHAnsi" w:cstheme="majorHAnsi"/>
          <w:color w:val="354963"/>
          <w:sz w:val="24"/>
          <w:szCs w:val="24"/>
        </w:rPr>
        <w:t xml:space="preserve">Remonter les besoins </w:t>
      </w:r>
      <w:r w:rsidR="008703D1" w:rsidRPr="00E841F3">
        <w:rPr>
          <w:rFonts w:asciiTheme="majorHAnsi" w:eastAsia="Times New Roman" w:hAnsiTheme="majorHAnsi" w:cstheme="majorHAnsi"/>
          <w:color w:val="354963"/>
          <w:sz w:val="24"/>
          <w:szCs w:val="24"/>
        </w:rPr>
        <w:t xml:space="preserve">(humains, financiers, matériels, …) </w:t>
      </w:r>
      <w:r w:rsidRPr="00E841F3">
        <w:rPr>
          <w:rFonts w:asciiTheme="majorHAnsi" w:eastAsia="Times New Roman" w:hAnsiTheme="majorHAnsi" w:cstheme="majorHAnsi"/>
          <w:color w:val="354963"/>
          <w:sz w:val="24"/>
          <w:szCs w:val="24"/>
        </w:rPr>
        <w:t>et faire des propositions</w:t>
      </w:r>
    </w:p>
    <w:p w14:paraId="0FC3A400" w14:textId="0B418574" w:rsidR="00DB2CFA" w:rsidRPr="00E841F3" w:rsidRDefault="00DB2CFA" w:rsidP="00E841F3">
      <w:pPr>
        <w:numPr>
          <w:ilvl w:val="0"/>
          <w:numId w:val="11"/>
        </w:numPr>
        <w:shd w:val="clear" w:color="auto" w:fill="FFFFFF" w:themeFill="background1"/>
        <w:tabs>
          <w:tab w:val="clear" w:pos="720"/>
          <w:tab w:val="num" w:pos="360"/>
        </w:tabs>
        <w:spacing w:after="100" w:afterAutospacing="1" w:line="240" w:lineRule="auto"/>
        <w:ind w:left="851"/>
        <w:rPr>
          <w:rFonts w:asciiTheme="majorHAnsi" w:eastAsia="Times New Roman" w:hAnsiTheme="majorHAnsi" w:cstheme="majorHAnsi"/>
          <w:color w:val="354963"/>
          <w:sz w:val="24"/>
          <w:szCs w:val="24"/>
        </w:rPr>
      </w:pPr>
      <w:r w:rsidRPr="00E841F3">
        <w:rPr>
          <w:rFonts w:asciiTheme="majorHAnsi" w:eastAsia="Times New Roman" w:hAnsiTheme="majorHAnsi" w:cstheme="majorHAnsi"/>
          <w:color w:val="354963"/>
          <w:sz w:val="24"/>
          <w:szCs w:val="24"/>
        </w:rPr>
        <w:t>Contrôle</w:t>
      </w:r>
      <w:r w:rsidR="003B2167" w:rsidRPr="00E841F3">
        <w:rPr>
          <w:rFonts w:asciiTheme="majorHAnsi" w:eastAsia="Times New Roman" w:hAnsiTheme="majorHAnsi" w:cstheme="majorHAnsi"/>
          <w:color w:val="354963"/>
          <w:sz w:val="24"/>
          <w:szCs w:val="24"/>
        </w:rPr>
        <w:t>r</w:t>
      </w:r>
      <w:r w:rsidRPr="00E841F3">
        <w:rPr>
          <w:rFonts w:asciiTheme="majorHAnsi" w:eastAsia="Times New Roman" w:hAnsiTheme="majorHAnsi" w:cstheme="majorHAnsi"/>
          <w:color w:val="354963"/>
          <w:sz w:val="24"/>
          <w:szCs w:val="24"/>
        </w:rPr>
        <w:t xml:space="preserve"> la conformité des processus de production par rapport au cahier des charges et déterminer les actions correctives</w:t>
      </w:r>
      <w:r w:rsidR="00E841F3" w:rsidRPr="00E841F3">
        <w:rPr>
          <w:rFonts w:asciiTheme="majorHAnsi" w:eastAsia="Times New Roman" w:hAnsiTheme="majorHAnsi" w:cstheme="majorHAnsi"/>
          <w:color w:val="354963"/>
          <w:sz w:val="24"/>
          <w:szCs w:val="24"/>
        </w:rPr>
        <w:t>.</w:t>
      </w:r>
    </w:p>
    <w:p w14:paraId="4709C403" w14:textId="387F2950" w:rsidR="00B22730" w:rsidRPr="00B342D1" w:rsidRDefault="000B09B9" w:rsidP="00BA1BC0">
      <w:pPr>
        <w:widowControl w:val="0"/>
        <w:numPr>
          <w:ilvl w:val="0"/>
          <w:numId w:val="2"/>
        </w:numPr>
        <w:pBdr>
          <w:top w:val="nil"/>
          <w:left w:val="nil"/>
          <w:bottom w:val="nil"/>
          <w:right w:val="nil"/>
          <w:between w:val="nil"/>
        </w:pBdr>
        <w:spacing w:line="240" w:lineRule="auto"/>
        <w:ind w:left="426" w:right="64" w:hanging="284"/>
        <w:rPr>
          <w:rFonts w:ascii="Calibri" w:eastAsia="Calibri" w:hAnsi="Calibri" w:cs="Calibri"/>
          <w:color w:val="374760"/>
          <w:sz w:val="24"/>
          <w:szCs w:val="24"/>
        </w:rPr>
      </w:pPr>
      <w:r w:rsidRPr="00B342D1">
        <w:rPr>
          <w:rFonts w:ascii="Calibri" w:eastAsia="Calibri" w:hAnsi="Calibri" w:cs="Calibri"/>
          <w:b/>
          <w:color w:val="374760"/>
          <w:sz w:val="24"/>
          <w:szCs w:val="24"/>
        </w:rPr>
        <w:t>Adéquation, conformité et amélioration des installations et bâtiments</w:t>
      </w:r>
      <w:r w:rsidR="000C59F3" w:rsidRPr="00B342D1">
        <w:rPr>
          <w:rFonts w:ascii="Calibri" w:eastAsia="Calibri" w:hAnsi="Calibri" w:cs="Calibri"/>
          <w:b/>
          <w:color w:val="374760"/>
          <w:sz w:val="24"/>
          <w:szCs w:val="24"/>
        </w:rPr>
        <w:t> :</w:t>
      </w:r>
    </w:p>
    <w:p w14:paraId="5CB1837A" w14:textId="77777777" w:rsidR="00B22730" w:rsidRPr="00B342D1" w:rsidRDefault="000B09B9" w:rsidP="00BA1BC0">
      <w:pPr>
        <w:widowControl w:val="0"/>
        <w:numPr>
          <w:ilvl w:val="0"/>
          <w:numId w:val="6"/>
        </w:numPr>
        <w:spacing w:line="240" w:lineRule="auto"/>
        <w:ind w:left="851"/>
        <w:jc w:val="both"/>
        <w:rPr>
          <w:rFonts w:ascii="Calibri" w:eastAsia="Calibri" w:hAnsi="Calibri" w:cs="Calibri"/>
          <w:color w:val="374760"/>
          <w:sz w:val="24"/>
          <w:szCs w:val="24"/>
        </w:rPr>
      </w:pPr>
      <w:r w:rsidRPr="00B342D1">
        <w:rPr>
          <w:rFonts w:ascii="Calibri" w:eastAsia="Calibri" w:hAnsi="Calibri" w:cs="Calibri"/>
          <w:color w:val="374760"/>
          <w:sz w:val="24"/>
          <w:szCs w:val="24"/>
        </w:rPr>
        <w:t>Piloter les projets de travaux neufs et de maintenance,</w:t>
      </w:r>
    </w:p>
    <w:p w14:paraId="210DB7BD" w14:textId="77777777" w:rsidR="00B22730" w:rsidRPr="00B342D1" w:rsidRDefault="000B09B9" w:rsidP="00B342D1">
      <w:pPr>
        <w:widowControl w:val="0"/>
        <w:numPr>
          <w:ilvl w:val="0"/>
          <w:numId w:val="6"/>
        </w:numPr>
        <w:spacing w:line="240" w:lineRule="auto"/>
        <w:ind w:left="851"/>
        <w:jc w:val="both"/>
        <w:rPr>
          <w:rFonts w:ascii="Calibri" w:eastAsia="Calibri" w:hAnsi="Calibri" w:cs="Calibri"/>
          <w:color w:val="374760"/>
          <w:sz w:val="24"/>
          <w:szCs w:val="24"/>
        </w:rPr>
      </w:pPr>
      <w:r w:rsidRPr="00B342D1">
        <w:rPr>
          <w:rFonts w:ascii="Calibri" w:eastAsia="Calibri" w:hAnsi="Calibri" w:cs="Calibri"/>
          <w:color w:val="374760"/>
          <w:sz w:val="24"/>
          <w:szCs w:val="24"/>
        </w:rPr>
        <w:t>Assurer la conformité réglementaire de l’infrastructure,</w:t>
      </w:r>
    </w:p>
    <w:p w14:paraId="2EAB5725" w14:textId="77777777" w:rsidR="00B22730" w:rsidRPr="00B342D1" w:rsidRDefault="000B09B9" w:rsidP="00B342D1">
      <w:pPr>
        <w:widowControl w:val="0"/>
        <w:numPr>
          <w:ilvl w:val="0"/>
          <w:numId w:val="6"/>
        </w:numPr>
        <w:spacing w:line="240" w:lineRule="auto"/>
        <w:ind w:left="851"/>
        <w:jc w:val="both"/>
        <w:rPr>
          <w:rFonts w:ascii="Calibri" w:eastAsia="Calibri" w:hAnsi="Calibri" w:cs="Calibri"/>
          <w:color w:val="374760"/>
          <w:sz w:val="24"/>
          <w:szCs w:val="24"/>
        </w:rPr>
      </w:pPr>
      <w:r w:rsidRPr="00B342D1">
        <w:rPr>
          <w:rFonts w:ascii="Calibri" w:eastAsia="Calibri" w:hAnsi="Calibri" w:cs="Calibri"/>
          <w:color w:val="374760"/>
          <w:sz w:val="24"/>
          <w:szCs w:val="24"/>
        </w:rPr>
        <w:t xml:space="preserve">Qualifier les équipements </w:t>
      </w:r>
      <w:proofErr w:type="gramStart"/>
      <w:r w:rsidRPr="00B342D1">
        <w:rPr>
          <w:rFonts w:ascii="Calibri" w:eastAsia="Calibri" w:hAnsi="Calibri" w:cs="Calibri"/>
          <w:color w:val="374760"/>
          <w:sz w:val="24"/>
          <w:szCs w:val="24"/>
        </w:rPr>
        <w:t>suite à</w:t>
      </w:r>
      <w:proofErr w:type="gramEnd"/>
      <w:r w:rsidRPr="00B342D1">
        <w:rPr>
          <w:rFonts w:ascii="Calibri" w:eastAsia="Calibri" w:hAnsi="Calibri" w:cs="Calibri"/>
          <w:color w:val="374760"/>
          <w:sz w:val="24"/>
          <w:szCs w:val="24"/>
        </w:rPr>
        <w:t xml:space="preserve"> modification,</w:t>
      </w:r>
    </w:p>
    <w:p w14:paraId="7E3AED8B" w14:textId="77777777" w:rsidR="00B22730" w:rsidRPr="00B342D1" w:rsidRDefault="000B09B9" w:rsidP="00B342D1">
      <w:pPr>
        <w:widowControl w:val="0"/>
        <w:numPr>
          <w:ilvl w:val="0"/>
          <w:numId w:val="6"/>
        </w:numPr>
        <w:spacing w:line="240" w:lineRule="auto"/>
        <w:ind w:left="851"/>
        <w:jc w:val="both"/>
        <w:rPr>
          <w:rFonts w:ascii="Calibri" w:eastAsia="Calibri" w:hAnsi="Calibri" w:cs="Calibri"/>
          <w:color w:val="374760"/>
          <w:sz w:val="24"/>
          <w:szCs w:val="24"/>
        </w:rPr>
      </w:pPr>
      <w:r w:rsidRPr="00B342D1">
        <w:rPr>
          <w:rFonts w:ascii="Calibri" w:eastAsia="Calibri" w:hAnsi="Calibri" w:cs="Calibri"/>
          <w:color w:val="374760"/>
          <w:sz w:val="24"/>
          <w:szCs w:val="24"/>
        </w:rPr>
        <w:t>Proposer des améliorations techniques pour les installations,</w:t>
      </w:r>
    </w:p>
    <w:p w14:paraId="485E2A51" w14:textId="0338B2EC" w:rsidR="00B22730" w:rsidRPr="00B342D1" w:rsidRDefault="00D84D2E" w:rsidP="00B342D1">
      <w:pPr>
        <w:widowControl w:val="0"/>
        <w:numPr>
          <w:ilvl w:val="0"/>
          <w:numId w:val="6"/>
        </w:numPr>
        <w:spacing w:line="240" w:lineRule="auto"/>
        <w:ind w:left="851"/>
        <w:jc w:val="both"/>
        <w:rPr>
          <w:rFonts w:ascii="Calibri" w:eastAsia="Calibri" w:hAnsi="Calibri" w:cs="Calibri"/>
          <w:color w:val="374760"/>
          <w:sz w:val="24"/>
          <w:szCs w:val="24"/>
        </w:rPr>
      </w:pPr>
      <w:r w:rsidRPr="00B342D1">
        <w:rPr>
          <w:rFonts w:ascii="Calibri" w:eastAsia="Calibri" w:hAnsi="Calibri" w:cs="Calibri"/>
          <w:color w:val="374760"/>
          <w:sz w:val="24"/>
          <w:szCs w:val="24"/>
        </w:rPr>
        <w:t>Elaborer</w:t>
      </w:r>
      <w:r w:rsidR="000B09B9" w:rsidRPr="00B342D1">
        <w:rPr>
          <w:rFonts w:ascii="Calibri" w:eastAsia="Calibri" w:hAnsi="Calibri" w:cs="Calibri"/>
          <w:color w:val="374760"/>
          <w:sz w:val="24"/>
          <w:szCs w:val="24"/>
        </w:rPr>
        <w:t xml:space="preserve"> </w:t>
      </w:r>
      <w:r w:rsidRPr="00B342D1">
        <w:rPr>
          <w:rFonts w:ascii="Calibri" w:eastAsia="Calibri" w:hAnsi="Calibri" w:cs="Calibri"/>
          <w:color w:val="374760"/>
          <w:sz w:val="24"/>
          <w:szCs w:val="24"/>
        </w:rPr>
        <w:t>le</w:t>
      </w:r>
      <w:r w:rsidR="000B09B9" w:rsidRPr="00B342D1">
        <w:rPr>
          <w:rFonts w:ascii="Calibri" w:eastAsia="Calibri" w:hAnsi="Calibri" w:cs="Calibri"/>
          <w:color w:val="374760"/>
          <w:sz w:val="24"/>
          <w:szCs w:val="24"/>
        </w:rPr>
        <w:t xml:space="preserve"> plan de renouvellement de l’outil industriel.</w:t>
      </w:r>
    </w:p>
    <w:p w14:paraId="5F8A2F61" w14:textId="77777777" w:rsidR="00B22730" w:rsidRPr="00B342D1" w:rsidRDefault="00B22730">
      <w:pPr>
        <w:widowControl w:val="0"/>
        <w:pBdr>
          <w:top w:val="nil"/>
          <w:left w:val="nil"/>
          <w:bottom w:val="nil"/>
          <w:right w:val="nil"/>
          <w:between w:val="nil"/>
        </w:pBdr>
        <w:spacing w:line="240" w:lineRule="auto"/>
        <w:ind w:left="720" w:right="743"/>
        <w:rPr>
          <w:rFonts w:ascii="Calibri" w:eastAsia="Calibri" w:hAnsi="Calibri" w:cs="Calibri"/>
          <w:color w:val="374760"/>
          <w:sz w:val="24"/>
          <w:szCs w:val="24"/>
        </w:rPr>
      </w:pPr>
    </w:p>
    <w:p w14:paraId="534880CB" w14:textId="726667B6" w:rsidR="00B22730" w:rsidRPr="00B342D1" w:rsidRDefault="000B09B9" w:rsidP="003B2167">
      <w:pPr>
        <w:widowControl w:val="0"/>
        <w:numPr>
          <w:ilvl w:val="0"/>
          <w:numId w:val="2"/>
        </w:numPr>
        <w:pBdr>
          <w:top w:val="nil"/>
          <w:left w:val="nil"/>
          <w:bottom w:val="nil"/>
          <w:right w:val="nil"/>
          <w:between w:val="nil"/>
        </w:pBdr>
        <w:spacing w:line="240" w:lineRule="auto"/>
        <w:ind w:left="567" w:right="743"/>
        <w:rPr>
          <w:rFonts w:ascii="Calibri" w:eastAsia="Calibri" w:hAnsi="Calibri" w:cs="Calibri"/>
          <w:b/>
          <w:color w:val="374760"/>
          <w:sz w:val="24"/>
          <w:szCs w:val="24"/>
        </w:rPr>
      </w:pPr>
      <w:r w:rsidRPr="00B342D1">
        <w:rPr>
          <w:rFonts w:ascii="Calibri" w:eastAsia="Calibri" w:hAnsi="Calibri" w:cs="Calibri"/>
          <w:b/>
          <w:color w:val="374760"/>
          <w:sz w:val="24"/>
          <w:szCs w:val="24"/>
        </w:rPr>
        <w:t>Anim</w:t>
      </w:r>
      <w:r w:rsidR="000C59F3" w:rsidRPr="00B342D1">
        <w:rPr>
          <w:rFonts w:ascii="Calibri" w:eastAsia="Calibri" w:hAnsi="Calibri" w:cs="Calibri"/>
          <w:b/>
          <w:color w:val="374760"/>
          <w:sz w:val="24"/>
          <w:szCs w:val="24"/>
        </w:rPr>
        <w:t>ation</w:t>
      </w:r>
      <w:r w:rsidRPr="00B342D1">
        <w:rPr>
          <w:rFonts w:ascii="Calibri" w:eastAsia="Calibri" w:hAnsi="Calibri" w:cs="Calibri"/>
          <w:b/>
          <w:color w:val="374760"/>
          <w:sz w:val="24"/>
          <w:szCs w:val="24"/>
        </w:rPr>
        <w:t xml:space="preserve"> </w:t>
      </w:r>
      <w:r w:rsidR="000C59F3" w:rsidRPr="00B342D1">
        <w:rPr>
          <w:rFonts w:ascii="Calibri" w:eastAsia="Calibri" w:hAnsi="Calibri" w:cs="Calibri"/>
          <w:b/>
          <w:color w:val="374760"/>
          <w:sz w:val="24"/>
          <w:szCs w:val="24"/>
        </w:rPr>
        <w:t>du</w:t>
      </w:r>
      <w:r w:rsidRPr="00B342D1">
        <w:rPr>
          <w:rFonts w:ascii="Calibri" w:eastAsia="Calibri" w:hAnsi="Calibri" w:cs="Calibri"/>
          <w:b/>
          <w:color w:val="374760"/>
          <w:sz w:val="24"/>
          <w:szCs w:val="24"/>
        </w:rPr>
        <w:t xml:space="preserve"> département</w:t>
      </w:r>
      <w:r w:rsidR="000C59F3" w:rsidRPr="00B342D1">
        <w:rPr>
          <w:rFonts w:ascii="Calibri" w:eastAsia="Calibri" w:hAnsi="Calibri" w:cs="Calibri"/>
          <w:b/>
          <w:color w:val="374760"/>
          <w:sz w:val="24"/>
          <w:szCs w:val="24"/>
        </w:rPr>
        <w:t> :</w:t>
      </w:r>
    </w:p>
    <w:p w14:paraId="1F81BC72" w14:textId="50F12F34" w:rsidR="00B22730" w:rsidRPr="007A26AA" w:rsidRDefault="000B09B9" w:rsidP="00BA1BC0">
      <w:pPr>
        <w:widowControl w:val="0"/>
        <w:numPr>
          <w:ilvl w:val="0"/>
          <w:numId w:val="3"/>
        </w:numPr>
        <w:pBdr>
          <w:top w:val="nil"/>
          <w:left w:val="nil"/>
          <w:bottom w:val="nil"/>
          <w:right w:val="nil"/>
          <w:between w:val="nil"/>
        </w:pBdr>
        <w:spacing w:line="240" w:lineRule="auto"/>
        <w:ind w:left="851" w:right="743"/>
        <w:jc w:val="both"/>
        <w:rPr>
          <w:rFonts w:ascii="Calibri" w:eastAsia="Calibri" w:hAnsi="Calibri" w:cs="Calibri"/>
          <w:color w:val="374760"/>
          <w:sz w:val="24"/>
          <w:szCs w:val="24"/>
        </w:rPr>
      </w:pPr>
      <w:r w:rsidRPr="007A26AA">
        <w:rPr>
          <w:rFonts w:ascii="Calibri" w:eastAsia="Calibri" w:hAnsi="Calibri" w:cs="Calibri"/>
          <w:color w:val="374760"/>
          <w:sz w:val="24"/>
          <w:szCs w:val="24"/>
        </w:rPr>
        <w:t xml:space="preserve">Manager son équipe (6 </w:t>
      </w:r>
      <w:r w:rsidR="000C59F3" w:rsidRPr="007A26AA">
        <w:rPr>
          <w:rFonts w:ascii="Calibri" w:eastAsia="Calibri" w:hAnsi="Calibri" w:cs="Calibri"/>
          <w:color w:val="374760"/>
          <w:sz w:val="24"/>
          <w:szCs w:val="24"/>
        </w:rPr>
        <w:t>personnes du département engineering et 2 techniciens travaux neufs</w:t>
      </w:r>
      <w:r w:rsidRPr="007A26AA">
        <w:rPr>
          <w:rFonts w:ascii="Calibri" w:eastAsia="Calibri" w:hAnsi="Calibri" w:cs="Calibri"/>
          <w:color w:val="374760"/>
          <w:sz w:val="24"/>
          <w:szCs w:val="24"/>
        </w:rPr>
        <w:t>), effectuer les entretiens annuels et en assurer la gestion administrative avec l’appui des fonctions supports de l’entreprise,</w:t>
      </w:r>
    </w:p>
    <w:p w14:paraId="4F272CF1" w14:textId="28CAD76F" w:rsidR="00B22730" w:rsidRPr="007A26AA" w:rsidRDefault="000B09B9" w:rsidP="00BA1BC0">
      <w:pPr>
        <w:widowControl w:val="0"/>
        <w:numPr>
          <w:ilvl w:val="0"/>
          <w:numId w:val="3"/>
        </w:numPr>
        <w:pBdr>
          <w:top w:val="nil"/>
          <w:left w:val="nil"/>
          <w:bottom w:val="nil"/>
          <w:right w:val="nil"/>
          <w:between w:val="nil"/>
        </w:pBdr>
        <w:spacing w:line="240" w:lineRule="auto"/>
        <w:ind w:left="851" w:right="743"/>
        <w:jc w:val="both"/>
        <w:rPr>
          <w:rFonts w:ascii="Calibri" w:eastAsia="Calibri" w:hAnsi="Calibri" w:cs="Calibri"/>
          <w:color w:val="374760"/>
          <w:sz w:val="24"/>
          <w:szCs w:val="24"/>
        </w:rPr>
      </w:pPr>
      <w:r w:rsidRPr="007A26AA">
        <w:rPr>
          <w:rFonts w:ascii="Calibri" w:eastAsia="Calibri" w:hAnsi="Calibri" w:cs="Calibri"/>
          <w:color w:val="374760"/>
          <w:sz w:val="24"/>
          <w:szCs w:val="24"/>
        </w:rPr>
        <w:t xml:space="preserve">Assurer le </w:t>
      </w:r>
      <w:proofErr w:type="spellStart"/>
      <w:r w:rsidRPr="007A26AA">
        <w:rPr>
          <w:rFonts w:ascii="Calibri" w:eastAsia="Calibri" w:hAnsi="Calibri" w:cs="Calibri"/>
          <w:color w:val="374760"/>
          <w:sz w:val="24"/>
          <w:szCs w:val="24"/>
        </w:rPr>
        <w:t>reporting</w:t>
      </w:r>
      <w:proofErr w:type="spellEnd"/>
      <w:r w:rsidRPr="007A26AA">
        <w:rPr>
          <w:rFonts w:ascii="Calibri" w:eastAsia="Calibri" w:hAnsi="Calibri" w:cs="Calibri"/>
          <w:color w:val="374760"/>
          <w:sz w:val="24"/>
          <w:szCs w:val="24"/>
        </w:rPr>
        <w:t xml:space="preserve"> régulier de l’activité de son équipe auprès du directeur </w:t>
      </w:r>
      <w:r w:rsidR="008703D1" w:rsidRPr="007A26AA">
        <w:rPr>
          <w:rFonts w:ascii="Calibri" w:eastAsia="Calibri" w:hAnsi="Calibri" w:cs="Calibri"/>
          <w:color w:val="374760"/>
          <w:sz w:val="24"/>
          <w:szCs w:val="24"/>
        </w:rPr>
        <w:t>industriel</w:t>
      </w:r>
      <w:r w:rsidRPr="007A26AA">
        <w:rPr>
          <w:rFonts w:ascii="Calibri" w:eastAsia="Calibri" w:hAnsi="Calibri" w:cs="Calibri"/>
          <w:color w:val="374760"/>
          <w:sz w:val="24"/>
          <w:szCs w:val="24"/>
        </w:rPr>
        <w:t>,</w:t>
      </w:r>
    </w:p>
    <w:p w14:paraId="4086F687" w14:textId="78DC3673" w:rsidR="005F3888" w:rsidRPr="007A26AA" w:rsidRDefault="005F3888" w:rsidP="00BA1BC0">
      <w:pPr>
        <w:widowControl w:val="0"/>
        <w:numPr>
          <w:ilvl w:val="0"/>
          <w:numId w:val="3"/>
        </w:numPr>
        <w:pBdr>
          <w:top w:val="nil"/>
          <w:left w:val="nil"/>
          <w:bottom w:val="nil"/>
          <w:right w:val="nil"/>
          <w:between w:val="nil"/>
        </w:pBdr>
        <w:spacing w:line="240" w:lineRule="auto"/>
        <w:ind w:left="851" w:right="743"/>
        <w:jc w:val="both"/>
        <w:rPr>
          <w:rFonts w:ascii="Calibri" w:eastAsia="Calibri" w:hAnsi="Calibri" w:cs="Calibri"/>
          <w:color w:val="374760"/>
          <w:sz w:val="24"/>
          <w:szCs w:val="24"/>
        </w:rPr>
      </w:pPr>
      <w:r w:rsidRPr="007A26AA">
        <w:rPr>
          <w:rFonts w:ascii="Calibri" w:eastAsia="Calibri" w:hAnsi="Calibri" w:cs="Calibri"/>
          <w:color w:val="374760"/>
          <w:sz w:val="24"/>
          <w:szCs w:val="24"/>
        </w:rPr>
        <w:t>S’assurer que les projets avancent dans le temps en respectant les budgets alloués</w:t>
      </w:r>
      <w:r w:rsidR="007A26AA" w:rsidRPr="007A26AA">
        <w:rPr>
          <w:rFonts w:ascii="Calibri" w:eastAsia="Calibri" w:hAnsi="Calibri" w:cs="Calibri"/>
          <w:color w:val="374760"/>
          <w:sz w:val="24"/>
          <w:szCs w:val="24"/>
        </w:rPr>
        <w:t>.</w:t>
      </w:r>
    </w:p>
    <w:p w14:paraId="26570ECB" w14:textId="77777777" w:rsidR="00B22730" w:rsidRDefault="000B09B9">
      <w:pPr>
        <w:widowControl w:val="0"/>
        <w:pBdr>
          <w:top w:val="nil"/>
          <w:left w:val="nil"/>
          <w:bottom w:val="nil"/>
          <w:right w:val="nil"/>
          <w:between w:val="nil"/>
        </w:pBdr>
        <w:spacing w:before="534" w:line="240" w:lineRule="auto"/>
        <w:ind w:left="20"/>
        <w:rPr>
          <w:b/>
          <w:color w:val="72A09A"/>
          <w:sz w:val="28"/>
          <w:szCs w:val="28"/>
        </w:rPr>
      </w:pPr>
      <w:r w:rsidRPr="007A26AA">
        <w:rPr>
          <w:b/>
          <w:color w:val="72A09A"/>
          <w:sz w:val="28"/>
          <w:szCs w:val="28"/>
        </w:rPr>
        <w:t xml:space="preserve">PROFIL </w:t>
      </w:r>
    </w:p>
    <w:p w14:paraId="74DF5523" w14:textId="43CA33EF" w:rsidR="00B22730" w:rsidRDefault="000B09B9">
      <w:pPr>
        <w:widowControl w:val="0"/>
        <w:pBdr>
          <w:top w:val="nil"/>
          <w:left w:val="nil"/>
          <w:bottom w:val="nil"/>
          <w:right w:val="nil"/>
          <w:between w:val="nil"/>
        </w:pBdr>
        <w:spacing w:before="248" w:line="240" w:lineRule="auto"/>
        <w:ind w:left="2" w:right="-5"/>
        <w:jc w:val="both"/>
        <w:rPr>
          <w:rFonts w:ascii="Calibri" w:eastAsia="Calibri" w:hAnsi="Calibri" w:cs="Calibri"/>
          <w:b/>
          <w:color w:val="374760"/>
          <w:sz w:val="24"/>
          <w:szCs w:val="24"/>
        </w:rPr>
      </w:pPr>
      <w:r>
        <w:rPr>
          <w:rFonts w:ascii="Calibri" w:eastAsia="Calibri" w:hAnsi="Calibri" w:cs="Calibri"/>
          <w:b/>
          <w:color w:val="374760"/>
          <w:sz w:val="24"/>
          <w:szCs w:val="24"/>
        </w:rPr>
        <w:t>Vous disposez d’une formation Bac+</w:t>
      </w:r>
      <w:r w:rsidR="000C59F3">
        <w:rPr>
          <w:rFonts w:ascii="Calibri" w:eastAsia="Calibri" w:hAnsi="Calibri" w:cs="Calibri"/>
          <w:b/>
          <w:color w:val="374760"/>
          <w:sz w:val="24"/>
          <w:szCs w:val="24"/>
        </w:rPr>
        <w:t>3</w:t>
      </w:r>
      <w:r>
        <w:rPr>
          <w:rFonts w:ascii="Calibri" w:eastAsia="Calibri" w:hAnsi="Calibri" w:cs="Calibri"/>
          <w:b/>
          <w:color w:val="374760"/>
          <w:sz w:val="24"/>
          <w:szCs w:val="24"/>
        </w:rPr>
        <w:t>/+</w:t>
      </w:r>
      <w:r w:rsidR="000C59F3">
        <w:rPr>
          <w:rFonts w:ascii="Calibri" w:eastAsia="Calibri" w:hAnsi="Calibri" w:cs="Calibri"/>
          <w:b/>
          <w:color w:val="374760"/>
          <w:sz w:val="24"/>
          <w:szCs w:val="24"/>
        </w:rPr>
        <w:t>5</w:t>
      </w:r>
      <w:r>
        <w:rPr>
          <w:rFonts w:ascii="Calibri" w:eastAsia="Calibri" w:hAnsi="Calibri" w:cs="Calibri"/>
          <w:b/>
          <w:color w:val="374760"/>
          <w:sz w:val="24"/>
          <w:szCs w:val="24"/>
        </w:rPr>
        <w:t xml:space="preserve"> en </w:t>
      </w:r>
      <w:r w:rsidR="000C59F3">
        <w:rPr>
          <w:rFonts w:ascii="Calibri" w:eastAsia="Calibri" w:hAnsi="Calibri" w:cs="Calibri"/>
          <w:b/>
          <w:color w:val="374760"/>
          <w:sz w:val="24"/>
          <w:szCs w:val="24"/>
        </w:rPr>
        <w:t>génie</w:t>
      </w:r>
      <w:r>
        <w:rPr>
          <w:rFonts w:ascii="Calibri" w:eastAsia="Calibri" w:hAnsi="Calibri" w:cs="Calibri"/>
          <w:b/>
          <w:color w:val="374760"/>
          <w:sz w:val="24"/>
          <w:szCs w:val="24"/>
        </w:rPr>
        <w:t xml:space="preserve"> industriel</w:t>
      </w:r>
      <w:r w:rsidR="000C59F3">
        <w:rPr>
          <w:rFonts w:ascii="Calibri" w:eastAsia="Calibri" w:hAnsi="Calibri" w:cs="Calibri"/>
          <w:b/>
          <w:color w:val="374760"/>
          <w:sz w:val="24"/>
          <w:szCs w:val="24"/>
        </w:rPr>
        <w:t xml:space="preserve"> </w:t>
      </w:r>
      <w:r w:rsidR="000C59F3" w:rsidRPr="000C59F3">
        <w:rPr>
          <w:rFonts w:ascii="Calibri" w:eastAsia="Calibri" w:hAnsi="Calibri" w:cs="Calibri"/>
          <w:b/>
          <w:color w:val="374760"/>
          <w:sz w:val="24"/>
          <w:szCs w:val="24"/>
        </w:rPr>
        <w:t>(mécanique appliquée)</w:t>
      </w:r>
      <w:r w:rsidR="000C59F3">
        <w:rPr>
          <w:rFonts w:ascii="Calibri" w:eastAsia="Calibri" w:hAnsi="Calibri" w:cs="Calibri"/>
          <w:b/>
          <w:color w:val="374760"/>
          <w:sz w:val="24"/>
          <w:szCs w:val="24"/>
        </w:rPr>
        <w:t xml:space="preserve"> </w:t>
      </w:r>
      <w:r>
        <w:rPr>
          <w:rFonts w:ascii="Calibri" w:eastAsia="Calibri" w:hAnsi="Calibri" w:cs="Calibri"/>
          <w:b/>
          <w:color w:val="374760"/>
          <w:sz w:val="24"/>
          <w:szCs w:val="24"/>
        </w:rPr>
        <w:t xml:space="preserve">ou équivalente et d’une première expérience </w:t>
      </w:r>
      <w:r w:rsidR="00B3260A">
        <w:rPr>
          <w:rFonts w:ascii="Calibri" w:eastAsia="Calibri" w:hAnsi="Calibri" w:cs="Calibri"/>
          <w:b/>
          <w:color w:val="374760"/>
          <w:sz w:val="24"/>
          <w:szCs w:val="24"/>
        </w:rPr>
        <w:t xml:space="preserve">réussie </w:t>
      </w:r>
      <w:r>
        <w:rPr>
          <w:rFonts w:ascii="Calibri" w:eastAsia="Calibri" w:hAnsi="Calibri" w:cs="Calibri"/>
          <w:b/>
          <w:color w:val="374760"/>
          <w:sz w:val="24"/>
          <w:szCs w:val="24"/>
        </w:rPr>
        <w:t xml:space="preserve">d'au moins </w:t>
      </w:r>
      <w:r w:rsidR="00B3260A">
        <w:rPr>
          <w:rFonts w:ascii="Calibri" w:eastAsia="Calibri" w:hAnsi="Calibri" w:cs="Calibri"/>
          <w:b/>
          <w:color w:val="374760"/>
          <w:sz w:val="24"/>
          <w:szCs w:val="24"/>
        </w:rPr>
        <w:t>3</w:t>
      </w:r>
      <w:r>
        <w:rPr>
          <w:rFonts w:ascii="Calibri" w:eastAsia="Calibri" w:hAnsi="Calibri" w:cs="Calibri"/>
          <w:b/>
          <w:color w:val="374760"/>
          <w:sz w:val="24"/>
          <w:szCs w:val="24"/>
        </w:rPr>
        <w:t xml:space="preserve"> ans en tant que manager dans cette fonction au sein d’une PME de l’industrie, idéalement dans le secteur de la transformation métallurgique. Vous maîtrisez les domaines techniques dudit secteur, avez une appétence pour gérer les projets techniques complexes</w:t>
      </w:r>
      <w:r w:rsidR="00230376">
        <w:rPr>
          <w:rFonts w:ascii="Calibri" w:eastAsia="Calibri" w:hAnsi="Calibri" w:cs="Calibri"/>
          <w:b/>
          <w:color w:val="374760"/>
          <w:sz w:val="24"/>
          <w:szCs w:val="24"/>
        </w:rPr>
        <w:t xml:space="preserve"> et leur impact économique. Vous </w:t>
      </w:r>
      <w:r>
        <w:rPr>
          <w:rFonts w:ascii="Calibri" w:eastAsia="Calibri" w:hAnsi="Calibri" w:cs="Calibri"/>
          <w:b/>
          <w:color w:val="374760"/>
          <w:sz w:val="24"/>
          <w:szCs w:val="24"/>
        </w:rPr>
        <w:t xml:space="preserve">savez mettre en œuvre les outils de </w:t>
      </w:r>
      <w:proofErr w:type="spellStart"/>
      <w:r w:rsidR="00230376">
        <w:rPr>
          <w:rFonts w:ascii="Calibri" w:eastAsia="Calibri" w:hAnsi="Calibri" w:cs="Calibri"/>
          <w:b/>
          <w:color w:val="374760"/>
          <w:sz w:val="24"/>
          <w:szCs w:val="24"/>
        </w:rPr>
        <w:t>reporting</w:t>
      </w:r>
      <w:proofErr w:type="spellEnd"/>
      <w:r w:rsidR="00230376">
        <w:rPr>
          <w:rFonts w:ascii="Calibri" w:eastAsia="Calibri" w:hAnsi="Calibri" w:cs="Calibri"/>
          <w:b/>
          <w:color w:val="374760"/>
          <w:sz w:val="24"/>
          <w:szCs w:val="24"/>
        </w:rPr>
        <w:t xml:space="preserve"> et de suivi de ces mêmes projets</w:t>
      </w:r>
      <w:r>
        <w:rPr>
          <w:rFonts w:ascii="Calibri" w:eastAsia="Calibri" w:hAnsi="Calibri" w:cs="Calibri"/>
          <w:b/>
          <w:color w:val="374760"/>
          <w:sz w:val="24"/>
          <w:szCs w:val="24"/>
        </w:rPr>
        <w:t xml:space="preserve">. Vous vous distinguez par votre sens de l’innovation en disposant d’un regard critique sur les évolutions de votre domaine, y compris auprès de la concurrence. Vous maîtrisez </w:t>
      </w:r>
      <w:r w:rsidR="00230376">
        <w:rPr>
          <w:rFonts w:ascii="Calibri" w:eastAsia="Calibri" w:hAnsi="Calibri" w:cs="Calibri"/>
          <w:b/>
          <w:color w:val="374760"/>
          <w:sz w:val="24"/>
          <w:szCs w:val="24"/>
        </w:rPr>
        <w:t xml:space="preserve">obligatoirement </w:t>
      </w:r>
      <w:r>
        <w:rPr>
          <w:rFonts w:ascii="Calibri" w:eastAsia="Calibri" w:hAnsi="Calibri" w:cs="Calibri"/>
          <w:b/>
          <w:color w:val="374760"/>
          <w:sz w:val="24"/>
          <w:szCs w:val="24"/>
        </w:rPr>
        <w:t xml:space="preserve">l’anglais </w:t>
      </w:r>
      <w:r w:rsidR="00230376">
        <w:rPr>
          <w:rFonts w:ascii="Calibri" w:eastAsia="Calibri" w:hAnsi="Calibri" w:cs="Calibri"/>
          <w:b/>
          <w:color w:val="374760"/>
          <w:sz w:val="24"/>
          <w:szCs w:val="24"/>
        </w:rPr>
        <w:t>(écrit, lu, parlé)</w:t>
      </w:r>
      <w:r>
        <w:rPr>
          <w:rFonts w:ascii="Calibri" w:eastAsia="Calibri" w:hAnsi="Calibri" w:cs="Calibri"/>
          <w:b/>
          <w:color w:val="374760"/>
          <w:sz w:val="24"/>
          <w:szCs w:val="24"/>
        </w:rPr>
        <w:t>.</w:t>
      </w:r>
    </w:p>
    <w:p w14:paraId="36D22649" w14:textId="71129626" w:rsidR="00B22730" w:rsidRDefault="000B09B9">
      <w:pPr>
        <w:widowControl w:val="0"/>
        <w:spacing w:before="240" w:after="240" w:line="240" w:lineRule="auto"/>
        <w:jc w:val="both"/>
        <w:rPr>
          <w:rFonts w:ascii="Calibri" w:eastAsia="Calibri" w:hAnsi="Calibri" w:cs="Calibri"/>
          <w:b/>
          <w:color w:val="374760"/>
          <w:sz w:val="24"/>
          <w:szCs w:val="24"/>
        </w:rPr>
      </w:pPr>
      <w:r>
        <w:rPr>
          <w:rFonts w:ascii="Calibri" w:eastAsia="Calibri" w:hAnsi="Calibri" w:cs="Calibri"/>
          <w:b/>
          <w:color w:val="374760"/>
          <w:sz w:val="24"/>
          <w:szCs w:val="24"/>
        </w:rPr>
        <w:lastRenderedPageBreak/>
        <w:t>Vous êtes doté de qualités managériales éprouvées ainsi que d’excellentes capacités d’animation</w:t>
      </w:r>
      <w:r w:rsidR="00230376">
        <w:rPr>
          <w:rFonts w:ascii="Calibri" w:eastAsia="Calibri" w:hAnsi="Calibri" w:cs="Calibri"/>
          <w:b/>
          <w:color w:val="374760"/>
          <w:sz w:val="24"/>
          <w:szCs w:val="24"/>
        </w:rPr>
        <w:t xml:space="preserve"> et de diagnostic</w:t>
      </w:r>
      <w:r>
        <w:rPr>
          <w:rFonts w:ascii="Calibri" w:eastAsia="Calibri" w:hAnsi="Calibri" w:cs="Calibri"/>
          <w:b/>
          <w:color w:val="374760"/>
          <w:sz w:val="24"/>
          <w:szCs w:val="24"/>
        </w:rPr>
        <w:t xml:space="preserve">. Votre sens de l’organisation et des priorités vous </w:t>
      </w:r>
      <w:proofErr w:type="gramStart"/>
      <w:r>
        <w:rPr>
          <w:rFonts w:ascii="Calibri" w:eastAsia="Calibri" w:hAnsi="Calibri" w:cs="Calibri"/>
          <w:b/>
          <w:color w:val="374760"/>
          <w:sz w:val="24"/>
          <w:szCs w:val="24"/>
        </w:rPr>
        <w:t>permettent</w:t>
      </w:r>
      <w:proofErr w:type="gramEnd"/>
      <w:r>
        <w:rPr>
          <w:rFonts w:ascii="Calibri" w:eastAsia="Calibri" w:hAnsi="Calibri" w:cs="Calibri"/>
          <w:b/>
          <w:color w:val="374760"/>
          <w:sz w:val="24"/>
          <w:szCs w:val="24"/>
        </w:rPr>
        <w:t xml:space="preserve"> d’aller à l’essentiel et </w:t>
      </w:r>
      <w:r w:rsidR="00230376">
        <w:rPr>
          <w:rFonts w:ascii="Calibri" w:eastAsia="Calibri" w:hAnsi="Calibri" w:cs="Calibri"/>
          <w:b/>
          <w:color w:val="374760"/>
          <w:sz w:val="24"/>
          <w:szCs w:val="24"/>
        </w:rPr>
        <w:t>d’être force de proposition et d’arbitrage</w:t>
      </w:r>
      <w:r>
        <w:rPr>
          <w:rFonts w:ascii="Calibri" w:eastAsia="Calibri" w:hAnsi="Calibri" w:cs="Calibri"/>
          <w:b/>
          <w:color w:val="374760"/>
          <w:sz w:val="24"/>
          <w:szCs w:val="24"/>
        </w:rPr>
        <w:t>.</w:t>
      </w:r>
    </w:p>
    <w:p w14:paraId="3713A10D" w14:textId="77777777" w:rsidR="00B22730" w:rsidRDefault="000B09B9">
      <w:pPr>
        <w:widowControl w:val="0"/>
        <w:pBdr>
          <w:top w:val="nil"/>
          <w:left w:val="nil"/>
          <w:bottom w:val="nil"/>
          <w:right w:val="nil"/>
          <w:between w:val="nil"/>
        </w:pBdr>
        <w:spacing w:before="214" w:line="240" w:lineRule="auto"/>
        <w:ind w:left="8"/>
        <w:rPr>
          <w:b/>
          <w:color w:val="72A09A"/>
          <w:sz w:val="28"/>
          <w:szCs w:val="28"/>
        </w:rPr>
      </w:pPr>
      <w:r>
        <w:rPr>
          <w:b/>
          <w:color w:val="72A09A"/>
          <w:sz w:val="28"/>
          <w:szCs w:val="28"/>
        </w:rPr>
        <w:t xml:space="preserve">POSITIONNEMENT HIÉRARCHIQUE :  </w:t>
      </w:r>
    </w:p>
    <w:p w14:paraId="07164419" w14:textId="1D4DFEE5" w:rsidR="00B22730" w:rsidRDefault="000B09B9">
      <w:pPr>
        <w:widowControl w:val="0"/>
        <w:numPr>
          <w:ilvl w:val="0"/>
          <w:numId w:val="5"/>
        </w:numPr>
        <w:pBdr>
          <w:top w:val="nil"/>
          <w:left w:val="nil"/>
          <w:bottom w:val="nil"/>
          <w:right w:val="nil"/>
          <w:between w:val="nil"/>
        </w:pBdr>
        <w:spacing w:before="234" w:line="240" w:lineRule="auto"/>
        <w:rPr>
          <w:rFonts w:ascii="Calibri" w:eastAsia="Calibri" w:hAnsi="Calibri" w:cs="Calibri"/>
          <w:color w:val="374760"/>
          <w:sz w:val="24"/>
          <w:szCs w:val="24"/>
        </w:rPr>
      </w:pPr>
      <w:r>
        <w:rPr>
          <w:rFonts w:ascii="Calibri" w:eastAsia="Calibri" w:hAnsi="Calibri" w:cs="Calibri"/>
          <w:color w:val="374760"/>
          <w:sz w:val="24"/>
          <w:szCs w:val="24"/>
        </w:rPr>
        <w:t xml:space="preserve">Vous êtes sous l’autorité directe du </w:t>
      </w:r>
      <w:r w:rsidRPr="002A7EC6">
        <w:rPr>
          <w:rFonts w:ascii="Calibri" w:eastAsia="Calibri" w:hAnsi="Calibri" w:cs="Calibri"/>
          <w:color w:val="374760"/>
          <w:sz w:val="24"/>
          <w:szCs w:val="24"/>
        </w:rPr>
        <w:t xml:space="preserve">directeur </w:t>
      </w:r>
      <w:r w:rsidR="008703D1" w:rsidRPr="002A7EC6">
        <w:rPr>
          <w:rFonts w:ascii="Calibri" w:eastAsia="Calibri" w:hAnsi="Calibri" w:cs="Calibri"/>
          <w:color w:val="374760"/>
          <w:sz w:val="24"/>
          <w:szCs w:val="24"/>
        </w:rPr>
        <w:t>industriel</w:t>
      </w:r>
      <w:r w:rsidRPr="002A7EC6">
        <w:rPr>
          <w:rFonts w:ascii="Calibri" w:eastAsia="Calibri" w:hAnsi="Calibri" w:cs="Calibri"/>
          <w:color w:val="374760"/>
          <w:sz w:val="24"/>
          <w:szCs w:val="24"/>
        </w:rPr>
        <w:t>,</w:t>
      </w:r>
    </w:p>
    <w:p w14:paraId="7C3F146C" w14:textId="0DC978AA" w:rsidR="00B22730" w:rsidRDefault="000B09B9">
      <w:pPr>
        <w:widowControl w:val="0"/>
        <w:numPr>
          <w:ilvl w:val="0"/>
          <w:numId w:val="5"/>
        </w:numPr>
        <w:pBdr>
          <w:top w:val="nil"/>
          <w:left w:val="nil"/>
          <w:bottom w:val="nil"/>
          <w:right w:val="nil"/>
          <w:between w:val="nil"/>
        </w:pBdr>
        <w:spacing w:line="240" w:lineRule="auto"/>
        <w:rPr>
          <w:rFonts w:ascii="Calibri" w:eastAsia="Calibri" w:hAnsi="Calibri" w:cs="Calibri"/>
          <w:color w:val="374760"/>
          <w:sz w:val="24"/>
          <w:szCs w:val="24"/>
        </w:rPr>
      </w:pPr>
      <w:r>
        <w:rPr>
          <w:rFonts w:ascii="Calibri" w:eastAsia="Calibri" w:hAnsi="Calibri" w:cs="Calibri"/>
          <w:color w:val="374760"/>
          <w:sz w:val="24"/>
          <w:szCs w:val="24"/>
        </w:rPr>
        <w:t xml:space="preserve">Au sein de votre département, vous </w:t>
      </w:r>
      <w:proofErr w:type="gramStart"/>
      <w:r>
        <w:rPr>
          <w:rFonts w:ascii="Calibri" w:eastAsia="Calibri" w:hAnsi="Calibri" w:cs="Calibri"/>
          <w:color w:val="374760"/>
          <w:sz w:val="24"/>
          <w:szCs w:val="24"/>
        </w:rPr>
        <w:t>managez</w:t>
      </w:r>
      <w:proofErr w:type="gramEnd"/>
      <w:r w:rsidR="00230376">
        <w:rPr>
          <w:rFonts w:ascii="Calibri" w:eastAsia="Calibri" w:hAnsi="Calibri" w:cs="Calibri"/>
          <w:color w:val="374760"/>
          <w:sz w:val="24"/>
          <w:szCs w:val="24"/>
        </w:rPr>
        <w:t xml:space="preserve"> l’équipe </w:t>
      </w:r>
      <w:r w:rsidR="00230376" w:rsidRPr="00230376">
        <w:rPr>
          <w:rFonts w:ascii="Calibri" w:eastAsia="Calibri" w:hAnsi="Calibri" w:cs="Calibri"/>
          <w:color w:val="374760"/>
          <w:sz w:val="24"/>
          <w:szCs w:val="24"/>
        </w:rPr>
        <w:t>engineering</w:t>
      </w:r>
      <w:r w:rsidR="00230376">
        <w:rPr>
          <w:rFonts w:ascii="Calibri" w:eastAsia="Calibri" w:hAnsi="Calibri" w:cs="Calibri"/>
          <w:color w:val="374760"/>
          <w:sz w:val="24"/>
          <w:szCs w:val="24"/>
        </w:rPr>
        <w:t xml:space="preserve"> et PRB (</w:t>
      </w:r>
      <w:r w:rsidR="00B342D1">
        <w:rPr>
          <w:rFonts w:ascii="Calibri" w:eastAsia="Calibri" w:hAnsi="Calibri" w:cs="Calibri"/>
          <w:color w:val="374760"/>
          <w:sz w:val="24"/>
          <w:szCs w:val="24"/>
        </w:rPr>
        <w:t xml:space="preserve">Project </w:t>
      </w:r>
      <w:proofErr w:type="spellStart"/>
      <w:r w:rsidR="00B342D1">
        <w:rPr>
          <w:rFonts w:ascii="Calibri" w:eastAsia="Calibri" w:hAnsi="Calibri" w:cs="Calibri"/>
          <w:color w:val="374760"/>
          <w:sz w:val="24"/>
          <w:szCs w:val="24"/>
        </w:rPr>
        <w:t>Review</w:t>
      </w:r>
      <w:proofErr w:type="spellEnd"/>
      <w:r w:rsidR="00B342D1">
        <w:rPr>
          <w:rFonts w:ascii="Calibri" w:eastAsia="Calibri" w:hAnsi="Calibri" w:cs="Calibri"/>
          <w:color w:val="374760"/>
          <w:sz w:val="24"/>
          <w:szCs w:val="24"/>
        </w:rPr>
        <w:t xml:space="preserve"> </w:t>
      </w:r>
      <w:proofErr w:type="spellStart"/>
      <w:r w:rsidR="00B342D1">
        <w:rPr>
          <w:rFonts w:ascii="Calibri" w:eastAsia="Calibri" w:hAnsi="Calibri" w:cs="Calibri"/>
          <w:color w:val="374760"/>
          <w:sz w:val="24"/>
          <w:szCs w:val="24"/>
        </w:rPr>
        <w:t>Board</w:t>
      </w:r>
      <w:proofErr w:type="spellEnd"/>
      <w:r w:rsidR="00B342D1">
        <w:rPr>
          <w:rFonts w:ascii="Calibri" w:eastAsia="Calibri" w:hAnsi="Calibri" w:cs="Calibri"/>
          <w:color w:val="374760"/>
          <w:sz w:val="24"/>
          <w:szCs w:val="24"/>
        </w:rPr>
        <w:t>), soit 8 collaborateurs.</w:t>
      </w:r>
    </w:p>
    <w:p w14:paraId="1AFF6CEC" w14:textId="77777777" w:rsidR="00B22730" w:rsidRDefault="000B09B9">
      <w:pPr>
        <w:widowControl w:val="0"/>
        <w:pBdr>
          <w:top w:val="nil"/>
          <w:left w:val="nil"/>
          <w:bottom w:val="nil"/>
          <w:right w:val="nil"/>
          <w:between w:val="nil"/>
        </w:pBdr>
        <w:spacing w:before="344" w:line="240" w:lineRule="auto"/>
        <w:ind w:left="20"/>
        <w:rPr>
          <w:b/>
          <w:color w:val="72A09A"/>
          <w:sz w:val="28"/>
          <w:szCs w:val="28"/>
        </w:rPr>
      </w:pPr>
      <w:r>
        <w:rPr>
          <w:b/>
          <w:color w:val="72A09A"/>
          <w:sz w:val="28"/>
          <w:szCs w:val="28"/>
        </w:rPr>
        <w:t xml:space="preserve">RÉMUNÉRATION ET AVANTAGES :  </w:t>
      </w:r>
    </w:p>
    <w:p w14:paraId="54024C9C" w14:textId="07563304" w:rsidR="00B22730" w:rsidRDefault="000B09B9">
      <w:pPr>
        <w:widowControl w:val="0"/>
        <w:pBdr>
          <w:top w:val="nil"/>
          <w:left w:val="nil"/>
          <w:bottom w:val="nil"/>
          <w:right w:val="nil"/>
          <w:between w:val="nil"/>
        </w:pBdr>
        <w:spacing w:before="248" w:line="240" w:lineRule="auto"/>
        <w:ind w:left="10" w:right="190"/>
        <w:rPr>
          <w:rFonts w:ascii="Calibri" w:eastAsia="Calibri" w:hAnsi="Calibri" w:cs="Calibri"/>
          <w:color w:val="374760"/>
          <w:sz w:val="24"/>
          <w:szCs w:val="24"/>
        </w:rPr>
      </w:pPr>
      <w:r>
        <w:rPr>
          <w:rFonts w:ascii="Calibri" w:eastAsia="Calibri" w:hAnsi="Calibri" w:cs="Calibri"/>
          <w:color w:val="374760"/>
          <w:sz w:val="24"/>
          <w:szCs w:val="24"/>
        </w:rPr>
        <w:t xml:space="preserve">Ce poste de cadre en CDI, à temps plein, est rémunéré entre </w:t>
      </w:r>
      <w:r>
        <w:rPr>
          <w:rFonts w:ascii="Calibri" w:eastAsia="Calibri" w:hAnsi="Calibri" w:cs="Calibri"/>
          <w:b/>
          <w:color w:val="374760"/>
        </w:rPr>
        <w:t>4</w:t>
      </w:r>
      <w:r w:rsidR="00B342D1">
        <w:rPr>
          <w:rFonts w:ascii="Calibri" w:eastAsia="Calibri" w:hAnsi="Calibri" w:cs="Calibri"/>
          <w:b/>
          <w:color w:val="374760"/>
        </w:rPr>
        <w:t>0</w:t>
      </w:r>
      <w:r>
        <w:rPr>
          <w:rFonts w:ascii="Calibri" w:eastAsia="Calibri" w:hAnsi="Calibri" w:cs="Calibri"/>
          <w:b/>
          <w:color w:val="374760"/>
        </w:rPr>
        <w:t xml:space="preserve"> et 4</w:t>
      </w:r>
      <w:r w:rsidR="00B342D1">
        <w:rPr>
          <w:rFonts w:ascii="Calibri" w:eastAsia="Calibri" w:hAnsi="Calibri" w:cs="Calibri"/>
          <w:b/>
          <w:color w:val="374760"/>
        </w:rPr>
        <w:t>2</w:t>
      </w:r>
      <w:r>
        <w:rPr>
          <w:rFonts w:ascii="Calibri" w:eastAsia="Calibri" w:hAnsi="Calibri" w:cs="Calibri"/>
          <w:b/>
          <w:color w:val="374760"/>
        </w:rPr>
        <w:t xml:space="preserve"> K</w:t>
      </w:r>
      <w:r w:rsidR="000E1F9D">
        <w:rPr>
          <w:rFonts w:ascii="Calibri" w:eastAsia="Calibri" w:hAnsi="Calibri" w:cs="Calibri"/>
          <w:b/>
          <w:color w:val="374760"/>
        </w:rPr>
        <w:t>€</w:t>
      </w:r>
      <w:r w:rsidR="000E1F9D">
        <w:rPr>
          <w:rFonts w:ascii="Calibri" w:eastAsia="Calibri" w:hAnsi="Calibri" w:cs="Calibri"/>
          <w:color w:val="374760"/>
        </w:rPr>
        <w:t xml:space="preserve"> </w:t>
      </w:r>
      <w:r w:rsidR="000E1F9D">
        <w:rPr>
          <w:rFonts w:ascii="Calibri" w:eastAsia="Calibri" w:hAnsi="Calibri" w:cs="Calibri"/>
          <w:b/>
          <w:color w:val="374760"/>
          <w:sz w:val="24"/>
          <w:szCs w:val="24"/>
        </w:rPr>
        <w:t>bruts</w:t>
      </w:r>
      <w:r>
        <w:rPr>
          <w:rFonts w:ascii="Calibri" w:eastAsia="Calibri" w:hAnsi="Calibri" w:cs="Calibri"/>
          <w:b/>
          <w:color w:val="374760"/>
          <w:sz w:val="24"/>
          <w:szCs w:val="24"/>
        </w:rPr>
        <w:t xml:space="preserve"> annuels</w:t>
      </w:r>
      <w:r>
        <w:rPr>
          <w:rFonts w:ascii="Calibri" w:eastAsia="Calibri" w:hAnsi="Calibri" w:cs="Calibri"/>
          <w:color w:val="374760"/>
          <w:sz w:val="24"/>
          <w:szCs w:val="24"/>
        </w:rPr>
        <w:t>, ce seuil pouvant être négocié à la hausse pour un très bon candidat.</w:t>
      </w:r>
    </w:p>
    <w:p w14:paraId="7741E352" w14:textId="77777777" w:rsidR="00B22730" w:rsidRDefault="000B09B9">
      <w:pPr>
        <w:widowControl w:val="0"/>
        <w:pBdr>
          <w:top w:val="nil"/>
          <w:left w:val="nil"/>
          <w:bottom w:val="nil"/>
          <w:right w:val="nil"/>
          <w:between w:val="nil"/>
        </w:pBdr>
        <w:spacing w:before="248" w:line="240" w:lineRule="auto"/>
        <w:ind w:left="10" w:right="190"/>
        <w:rPr>
          <w:rFonts w:ascii="Calibri" w:eastAsia="Calibri" w:hAnsi="Calibri" w:cs="Calibri"/>
          <w:color w:val="374760"/>
          <w:sz w:val="24"/>
          <w:szCs w:val="24"/>
        </w:rPr>
      </w:pPr>
      <w:r>
        <w:rPr>
          <w:rFonts w:ascii="Calibri" w:eastAsia="Calibri" w:hAnsi="Calibri" w:cs="Calibri"/>
          <w:color w:val="374760"/>
          <w:sz w:val="24"/>
          <w:szCs w:val="24"/>
        </w:rPr>
        <w:t xml:space="preserve">La rémunération se compose de la façon suivante :  </w:t>
      </w:r>
    </w:p>
    <w:p w14:paraId="35BABB26" w14:textId="11DAB7FC" w:rsidR="00B22730" w:rsidRDefault="000B09B9">
      <w:pPr>
        <w:widowControl w:val="0"/>
        <w:numPr>
          <w:ilvl w:val="0"/>
          <w:numId w:val="4"/>
        </w:numPr>
        <w:pBdr>
          <w:top w:val="nil"/>
          <w:left w:val="nil"/>
          <w:bottom w:val="nil"/>
          <w:right w:val="nil"/>
          <w:between w:val="nil"/>
        </w:pBdr>
        <w:spacing w:before="8" w:line="240" w:lineRule="auto"/>
        <w:ind w:right="669"/>
        <w:rPr>
          <w:rFonts w:ascii="Calibri" w:eastAsia="Calibri" w:hAnsi="Calibri" w:cs="Calibri"/>
          <w:color w:val="374760"/>
          <w:sz w:val="24"/>
          <w:szCs w:val="24"/>
        </w:rPr>
      </w:pPr>
      <w:r>
        <w:rPr>
          <w:rFonts w:ascii="Calibri" w:eastAsia="Calibri" w:hAnsi="Calibri" w:cs="Calibri"/>
          <w:color w:val="374760"/>
          <w:sz w:val="24"/>
          <w:szCs w:val="24"/>
        </w:rPr>
        <w:t xml:space="preserve">Rémunération fixe sur 13 mois (13ème mois versé en 2 fois à chaque semestre) </w:t>
      </w:r>
    </w:p>
    <w:p w14:paraId="0ED1061B" w14:textId="1DF076A5" w:rsidR="000741F6" w:rsidRDefault="000741F6">
      <w:pPr>
        <w:widowControl w:val="0"/>
        <w:numPr>
          <w:ilvl w:val="0"/>
          <w:numId w:val="4"/>
        </w:numPr>
        <w:pBdr>
          <w:top w:val="nil"/>
          <w:left w:val="nil"/>
          <w:bottom w:val="nil"/>
          <w:right w:val="nil"/>
          <w:between w:val="nil"/>
        </w:pBdr>
        <w:spacing w:before="8" w:line="240" w:lineRule="auto"/>
        <w:ind w:right="669"/>
        <w:rPr>
          <w:rFonts w:ascii="Calibri" w:eastAsia="Calibri" w:hAnsi="Calibri" w:cs="Calibri"/>
          <w:color w:val="374760"/>
          <w:sz w:val="24"/>
          <w:szCs w:val="24"/>
        </w:rPr>
      </w:pPr>
      <w:r>
        <w:rPr>
          <w:rFonts w:ascii="Calibri" w:eastAsia="Calibri" w:hAnsi="Calibri" w:cs="Calibri"/>
          <w:color w:val="374760"/>
          <w:sz w:val="24"/>
          <w:szCs w:val="24"/>
        </w:rPr>
        <w:t>P</w:t>
      </w:r>
      <w:r w:rsidRPr="000741F6">
        <w:rPr>
          <w:rFonts w:ascii="Calibri" w:eastAsia="Calibri" w:hAnsi="Calibri" w:cs="Calibri"/>
          <w:color w:val="374760"/>
          <w:sz w:val="24"/>
          <w:szCs w:val="24"/>
        </w:rPr>
        <w:t xml:space="preserve">rime d’objectif </w:t>
      </w:r>
      <w:r>
        <w:rPr>
          <w:rFonts w:ascii="Calibri" w:eastAsia="Calibri" w:hAnsi="Calibri" w:cs="Calibri"/>
          <w:color w:val="374760"/>
          <w:sz w:val="24"/>
          <w:szCs w:val="24"/>
        </w:rPr>
        <w:t>pouvant</w:t>
      </w:r>
      <w:r w:rsidRPr="000741F6">
        <w:rPr>
          <w:rFonts w:ascii="Calibri" w:eastAsia="Calibri" w:hAnsi="Calibri" w:cs="Calibri"/>
          <w:color w:val="374760"/>
          <w:sz w:val="24"/>
          <w:szCs w:val="24"/>
        </w:rPr>
        <w:t xml:space="preserve"> aller jusqu’à 10% de la rémunération brute annuelle.</w:t>
      </w:r>
    </w:p>
    <w:p w14:paraId="57AA6C1B" w14:textId="77777777" w:rsidR="00B22730" w:rsidRDefault="00B22730">
      <w:pPr>
        <w:widowControl w:val="0"/>
        <w:pBdr>
          <w:top w:val="nil"/>
          <w:left w:val="nil"/>
          <w:bottom w:val="nil"/>
          <w:right w:val="nil"/>
          <w:between w:val="nil"/>
        </w:pBdr>
        <w:spacing w:before="8" w:line="240" w:lineRule="auto"/>
        <w:rPr>
          <w:rFonts w:ascii="Calibri" w:eastAsia="Calibri" w:hAnsi="Calibri" w:cs="Calibri"/>
          <w:color w:val="374760"/>
          <w:sz w:val="24"/>
          <w:szCs w:val="24"/>
        </w:rPr>
      </w:pPr>
    </w:p>
    <w:p w14:paraId="400236B4" w14:textId="77777777" w:rsidR="00B22730" w:rsidRDefault="000B09B9">
      <w:pPr>
        <w:widowControl w:val="0"/>
        <w:pBdr>
          <w:top w:val="nil"/>
          <w:left w:val="nil"/>
          <w:bottom w:val="nil"/>
          <w:right w:val="nil"/>
          <w:between w:val="nil"/>
        </w:pBdr>
        <w:spacing w:before="8" w:line="240" w:lineRule="auto"/>
        <w:rPr>
          <w:rFonts w:ascii="Calibri" w:eastAsia="Calibri" w:hAnsi="Calibri" w:cs="Calibri"/>
          <w:color w:val="374760"/>
          <w:sz w:val="24"/>
          <w:szCs w:val="24"/>
        </w:rPr>
      </w:pPr>
      <w:r>
        <w:rPr>
          <w:rFonts w:ascii="Calibri" w:eastAsia="Calibri" w:hAnsi="Calibri" w:cs="Calibri"/>
          <w:color w:val="374760"/>
          <w:sz w:val="24"/>
          <w:szCs w:val="24"/>
        </w:rPr>
        <w:t xml:space="preserve">Autres avantages : </w:t>
      </w:r>
    </w:p>
    <w:p w14:paraId="2FF96AA3" w14:textId="77777777" w:rsidR="00B22730" w:rsidRDefault="000B09B9">
      <w:pPr>
        <w:widowControl w:val="0"/>
        <w:numPr>
          <w:ilvl w:val="0"/>
          <w:numId w:val="4"/>
        </w:numPr>
        <w:pBdr>
          <w:top w:val="nil"/>
          <w:left w:val="nil"/>
          <w:bottom w:val="nil"/>
          <w:right w:val="nil"/>
          <w:between w:val="nil"/>
        </w:pBdr>
        <w:spacing w:before="12" w:line="240" w:lineRule="auto"/>
        <w:rPr>
          <w:rFonts w:ascii="Calibri" w:eastAsia="Calibri" w:hAnsi="Calibri" w:cs="Calibri"/>
          <w:color w:val="374760"/>
          <w:sz w:val="24"/>
          <w:szCs w:val="24"/>
        </w:rPr>
      </w:pPr>
      <w:r>
        <w:rPr>
          <w:rFonts w:ascii="Calibri" w:eastAsia="Calibri" w:hAnsi="Calibri" w:cs="Calibri"/>
          <w:color w:val="374760"/>
          <w:sz w:val="24"/>
          <w:szCs w:val="24"/>
        </w:rPr>
        <w:t xml:space="preserve">Mutuelle familiale </w:t>
      </w:r>
    </w:p>
    <w:p w14:paraId="0E7CC17D" w14:textId="5771636D" w:rsidR="00B22730" w:rsidRDefault="000B09B9">
      <w:pPr>
        <w:widowControl w:val="0"/>
        <w:numPr>
          <w:ilvl w:val="0"/>
          <w:numId w:val="4"/>
        </w:numPr>
        <w:pBdr>
          <w:top w:val="nil"/>
          <w:left w:val="nil"/>
          <w:bottom w:val="nil"/>
          <w:right w:val="nil"/>
          <w:between w:val="nil"/>
        </w:pBdr>
        <w:spacing w:line="240" w:lineRule="auto"/>
        <w:rPr>
          <w:rFonts w:ascii="Calibri" w:eastAsia="Calibri" w:hAnsi="Calibri" w:cs="Calibri"/>
          <w:color w:val="374760"/>
          <w:sz w:val="24"/>
          <w:szCs w:val="24"/>
        </w:rPr>
      </w:pPr>
      <w:r>
        <w:rPr>
          <w:rFonts w:ascii="Calibri" w:eastAsia="Calibri" w:hAnsi="Calibri" w:cs="Calibri"/>
          <w:color w:val="374760"/>
          <w:sz w:val="24"/>
          <w:szCs w:val="24"/>
        </w:rPr>
        <w:t>Intéressement et participation.</w:t>
      </w:r>
    </w:p>
    <w:p w14:paraId="34003533" w14:textId="77777777" w:rsidR="00BA1BC0" w:rsidRDefault="00BA1BC0" w:rsidP="00BA1BC0">
      <w:pPr>
        <w:widowControl w:val="0"/>
        <w:pBdr>
          <w:top w:val="nil"/>
          <w:left w:val="nil"/>
          <w:bottom w:val="nil"/>
          <w:right w:val="nil"/>
          <w:between w:val="nil"/>
        </w:pBdr>
        <w:spacing w:line="240" w:lineRule="auto"/>
        <w:ind w:left="1080"/>
        <w:rPr>
          <w:rFonts w:ascii="Calibri" w:eastAsia="Calibri" w:hAnsi="Calibri" w:cs="Calibri"/>
          <w:color w:val="374760"/>
          <w:sz w:val="24"/>
          <w:szCs w:val="24"/>
        </w:rPr>
      </w:pPr>
    </w:p>
    <w:p w14:paraId="63179CD1" w14:textId="77777777" w:rsidR="00B22730" w:rsidRDefault="00B22730">
      <w:pPr>
        <w:widowControl w:val="0"/>
        <w:pBdr>
          <w:top w:val="nil"/>
          <w:left w:val="nil"/>
          <w:bottom w:val="nil"/>
          <w:right w:val="nil"/>
          <w:between w:val="nil"/>
        </w:pBdr>
        <w:spacing w:line="240" w:lineRule="auto"/>
        <w:ind w:left="1080"/>
        <w:rPr>
          <w:rFonts w:ascii="Calibri" w:eastAsia="Calibri" w:hAnsi="Calibri" w:cs="Calibri"/>
          <w:color w:val="374760"/>
          <w:sz w:val="24"/>
          <w:szCs w:val="24"/>
        </w:rPr>
      </w:pPr>
    </w:p>
    <w:p w14:paraId="1BE7F7E9" w14:textId="77777777" w:rsidR="00B22730" w:rsidRDefault="000B09B9">
      <w:pPr>
        <w:widowControl w:val="0"/>
        <w:pBdr>
          <w:top w:val="nil"/>
          <w:left w:val="nil"/>
          <w:bottom w:val="nil"/>
          <w:right w:val="nil"/>
          <w:between w:val="nil"/>
        </w:pBdr>
        <w:spacing w:line="240" w:lineRule="auto"/>
        <w:rPr>
          <w:b/>
          <w:color w:val="9E5E48"/>
          <w:sz w:val="28"/>
          <w:szCs w:val="28"/>
        </w:rPr>
      </w:pPr>
      <w:r>
        <w:rPr>
          <w:b/>
          <w:color w:val="9E5E48"/>
          <w:sz w:val="28"/>
          <w:szCs w:val="28"/>
        </w:rPr>
        <w:t xml:space="preserve">Le poste est à pourvoir en janvier 2022. </w:t>
      </w:r>
    </w:p>
    <w:p w14:paraId="2D1E7465" w14:textId="77777777" w:rsidR="00B22730" w:rsidRDefault="000B09B9">
      <w:pPr>
        <w:widowControl w:val="0"/>
        <w:pBdr>
          <w:top w:val="nil"/>
          <w:left w:val="nil"/>
          <w:bottom w:val="nil"/>
          <w:right w:val="nil"/>
          <w:between w:val="nil"/>
        </w:pBdr>
        <w:spacing w:before="591" w:line="240" w:lineRule="auto"/>
        <w:ind w:left="16"/>
        <w:rPr>
          <w:b/>
          <w:color w:val="9E5E48"/>
          <w:sz w:val="28"/>
          <w:szCs w:val="28"/>
        </w:rPr>
      </w:pPr>
      <w:r>
        <w:rPr>
          <w:noProof/>
        </w:rPr>
        <mc:AlternateContent>
          <mc:Choice Requires="wps">
            <w:drawing>
              <wp:anchor distT="0" distB="0" distL="114300" distR="114300" simplePos="0" relativeHeight="251658240" behindDoc="0" locked="0" layoutInCell="1" hidden="0" allowOverlap="1" wp14:anchorId="06743B04" wp14:editId="2DF62836">
                <wp:simplePos x="0" y="0"/>
                <wp:positionH relativeFrom="column">
                  <wp:posOffset>-55245</wp:posOffset>
                </wp:positionH>
                <wp:positionV relativeFrom="paragraph">
                  <wp:posOffset>339725</wp:posOffset>
                </wp:positionV>
                <wp:extent cx="3584575" cy="1606550"/>
                <wp:effectExtent l="0" t="0" r="15875" b="12700"/>
                <wp:wrapNone/>
                <wp:docPr id="14" name="Rectangle 14"/>
                <wp:cNvGraphicFramePr/>
                <a:graphic xmlns:a="http://schemas.openxmlformats.org/drawingml/2006/main">
                  <a:graphicData uri="http://schemas.microsoft.com/office/word/2010/wordprocessingShape">
                    <wps:wsp>
                      <wps:cNvSpPr/>
                      <wps:spPr>
                        <a:xfrm>
                          <a:off x="0" y="0"/>
                          <a:ext cx="3584575" cy="1606550"/>
                        </a:xfrm>
                        <a:prstGeom prst="rect">
                          <a:avLst/>
                        </a:prstGeom>
                        <a:solidFill>
                          <a:srgbClr val="9E5E48"/>
                        </a:solidFill>
                        <a:ln w="9525" cap="flat" cmpd="sng">
                          <a:solidFill>
                            <a:srgbClr val="9E5E48"/>
                          </a:solidFill>
                          <a:prstDash val="solid"/>
                          <a:round/>
                          <a:headEnd type="none" w="sm" len="sm"/>
                          <a:tailEnd type="none" w="sm" len="sm"/>
                        </a:ln>
                      </wps:spPr>
                      <wps:txbx>
                        <w:txbxContent>
                          <w:p w14:paraId="7F4EEF86" w14:textId="77777777" w:rsidR="00B22730" w:rsidRPr="00B342D1" w:rsidRDefault="000B09B9" w:rsidP="00B342D1">
                            <w:pPr>
                              <w:spacing w:before="522" w:line="240" w:lineRule="auto"/>
                              <w:textDirection w:val="btLr"/>
                              <w:rPr>
                                <w:sz w:val="28"/>
                                <w:szCs w:val="28"/>
                              </w:rPr>
                            </w:pPr>
                            <w:r w:rsidRPr="00B342D1">
                              <w:rPr>
                                <w:rFonts w:ascii="Calibri" w:eastAsia="Calibri" w:hAnsi="Calibri" w:cs="Calibri"/>
                                <w:b/>
                                <w:color w:val="FFFFFF"/>
                                <w:sz w:val="28"/>
                                <w:szCs w:val="28"/>
                              </w:rPr>
                              <w:t xml:space="preserve">CONTACT :  </w:t>
                            </w:r>
                          </w:p>
                          <w:p w14:paraId="1247D980" w14:textId="77777777" w:rsidR="00B22730" w:rsidRPr="00B342D1" w:rsidRDefault="000B09B9">
                            <w:pPr>
                              <w:spacing w:before="35" w:line="240" w:lineRule="auto"/>
                              <w:ind w:left="10" w:firstLine="30"/>
                              <w:textDirection w:val="btLr"/>
                              <w:rPr>
                                <w:sz w:val="28"/>
                                <w:szCs w:val="28"/>
                              </w:rPr>
                            </w:pPr>
                            <w:r w:rsidRPr="00B342D1">
                              <w:rPr>
                                <w:rFonts w:ascii="Calibri" w:eastAsia="Calibri" w:hAnsi="Calibri" w:cs="Calibri"/>
                                <w:color w:val="FFFFFF"/>
                                <w:sz w:val="28"/>
                                <w:szCs w:val="28"/>
                              </w:rPr>
                              <w:t>Guy Lavocat</w:t>
                            </w:r>
                            <w:r w:rsidRPr="00B342D1">
                              <w:rPr>
                                <w:rFonts w:ascii="Calibri" w:eastAsia="Calibri" w:hAnsi="Calibri" w:cs="Calibri"/>
                                <w:color w:val="FFFFFF"/>
                                <w:sz w:val="28"/>
                                <w:szCs w:val="28"/>
                              </w:rPr>
                              <w:br/>
                              <w:t xml:space="preserve">NS Management </w:t>
                            </w:r>
                          </w:p>
                          <w:p w14:paraId="696FB3AD" w14:textId="77777777" w:rsidR="00B22730" w:rsidRPr="00B342D1" w:rsidRDefault="000B09B9">
                            <w:pPr>
                              <w:spacing w:before="35" w:line="240" w:lineRule="auto"/>
                              <w:ind w:left="3" w:firstLine="9"/>
                              <w:textDirection w:val="btLr"/>
                              <w:rPr>
                                <w:sz w:val="28"/>
                                <w:szCs w:val="28"/>
                              </w:rPr>
                            </w:pPr>
                            <w:r w:rsidRPr="00B342D1">
                              <w:rPr>
                                <w:rFonts w:ascii="Calibri" w:eastAsia="Calibri" w:hAnsi="Calibri" w:cs="Calibri"/>
                                <w:color w:val="FFFFFF"/>
                                <w:sz w:val="28"/>
                                <w:szCs w:val="28"/>
                              </w:rPr>
                              <w:t xml:space="preserve">Tel. 06 62 14 96 21 </w:t>
                            </w:r>
                          </w:p>
                          <w:p w14:paraId="7D4CEC2E" w14:textId="77777777" w:rsidR="00B22730" w:rsidRPr="00B342D1" w:rsidRDefault="000B09B9">
                            <w:pPr>
                              <w:spacing w:before="35" w:line="240" w:lineRule="auto"/>
                              <w:ind w:left="15" w:firstLine="45"/>
                              <w:textDirection w:val="btLr"/>
                              <w:rPr>
                                <w:sz w:val="28"/>
                                <w:szCs w:val="28"/>
                              </w:rPr>
                            </w:pPr>
                            <w:r w:rsidRPr="00B342D1">
                              <w:rPr>
                                <w:rFonts w:ascii="Calibri" w:eastAsia="Calibri" w:hAnsi="Calibri" w:cs="Calibri"/>
                                <w:color w:val="FFFFFF"/>
                                <w:sz w:val="28"/>
                                <w:szCs w:val="28"/>
                              </w:rPr>
                              <w:t>Mail : guy.lavocat@ns-management.fr</w:t>
                            </w:r>
                          </w:p>
                          <w:p w14:paraId="0B0D95FA" w14:textId="77777777" w:rsidR="00B22730" w:rsidRPr="00B342D1" w:rsidRDefault="00B22730">
                            <w:pPr>
                              <w:spacing w:line="275" w:lineRule="auto"/>
                              <w:textDirection w:val="btLr"/>
                              <w:rPr>
                                <w:sz w:val="28"/>
                                <w:szCs w:val="2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6743B04" id="Rectangle 14" o:spid="_x0000_s1026" style="position:absolute;left:0;text-align:left;margin-left:-4.35pt;margin-top:26.75pt;width:282.25pt;height:1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" fillcolor="#9e5e48" strokecolor="#9e5e48">
                <v:stroke startarrowwidth="narrow" startarrowlength="short" endarrowwidth="narrow" endarrowlength="short" joinstyle="round"/>
                <v:textbox inset="2.53958mm,1.2694mm,2.53958mm,1.2694mm">
                  <w:txbxContent>
                    <w:p w14:paraId="7F4EEF86" w14:textId="77777777" w:rsidR="00B22730" w:rsidRPr="00B342D1" w:rsidRDefault="000B09B9" w:rsidP="00B342D1">
                      <w:pPr>
                        <w:spacing w:before="522" w:line="240" w:lineRule="auto"/>
                        <w:textDirection w:val="btLr"/>
                        <w:rPr>
                          <w:sz w:val="28"/>
                          <w:szCs w:val="28"/>
                        </w:rPr>
                      </w:pPr>
                      <w:r w:rsidRPr="00B342D1">
                        <w:rPr>
                          <w:rFonts w:ascii="Calibri" w:eastAsia="Calibri" w:hAnsi="Calibri" w:cs="Calibri"/>
                          <w:b/>
                          <w:color w:val="FFFFFF"/>
                          <w:sz w:val="28"/>
                          <w:szCs w:val="28"/>
                        </w:rPr>
                        <w:t xml:space="preserve">CONTACT :  </w:t>
                      </w:r>
                    </w:p>
                    <w:p w14:paraId="1247D980" w14:textId="77777777" w:rsidR="00B22730" w:rsidRPr="00B342D1" w:rsidRDefault="000B09B9">
                      <w:pPr>
                        <w:spacing w:before="35" w:line="240" w:lineRule="auto"/>
                        <w:ind w:left="10" w:firstLine="30"/>
                        <w:textDirection w:val="btLr"/>
                        <w:rPr>
                          <w:sz w:val="28"/>
                          <w:szCs w:val="28"/>
                        </w:rPr>
                      </w:pPr>
                      <w:r w:rsidRPr="00B342D1">
                        <w:rPr>
                          <w:rFonts w:ascii="Calibri" w:eastAsia="Calibri" w:hAnsi="Calibri" w:cs="Calibri"/>
                          <w:color w:val="FFFFFF"/>
                          <w:sz w:val="28"/>
                          <w:szCs w:val="28"/>
                        </w:rPr>
                        <w:t>Guy Lavocat</w:t>
                      </w:r>
                      <w:r w:rsidRPr="00B342D1">
                        <w:rPr>
                          <w:rFonts w:ascii="Calibri" w:eastAsia="Calibri" w:hAnsi="Calibri" w:cs="Calibri"/>
                          <w:color w:val="FFFFFF"/>
                          <w:sz w:val="28"/>
                          <w:szCs w:val="28"/>
                        </w:rPr>
                        <w:br/>
                        <w:t xml:space="preserve">NS Management </w:t>
                      </w:r>
                    </w:p>
                    <w:p w14:paraId="696FB3AD" w14:textId="77777777" w:rsidR="00B22730" w:rsidRPr="00B342D1" w:rsidRDefault="000B09B9">
                      <w:pPr>
                        <w:spacing w:before="35" w:line="240" w:lineRule="auto"/>
                        <w:ind w:left="3" w:firstLine="9"/>
                        <w:textDirection w:val="btLr"/>
                        <w:rPr>
                          <w:sz w:val="28"/>
                          <w:szCs w:val="28"/>
                        </w:rPr>
                      </w:pPr>
                      <w:r w:rsidRPr="00B342D1">
                        <w:rPr>
                          <w:rFonts w:ascii="Calibri" w:eastAsia="Calibri" w:hAnsi="Calibri" w:cs="Calibri"/>
                          <w:color w:val="FFFFFF"/>
                          <w:sz w:val="28"/>
                          <w:szCs w:val="28"/>
                        </w:rPr>
                        <w:t xml:space="preserve">Tel. 06 62 14 96 21 </w:t>
                      </w:r>
                    </w:p>
                    <w:p w14:paraId="7D4CEC2E" w14:textId="77777777" w:rsidR="00B22730" w:rsidRPr="00B342D1" w:rsidRDefault="000B09B9">
                      <w:pPr>
                        <w:spacing w:before="35" w:line="240" w:lineRule="auto"/>
                        <w:ind w:left="15" w:firstLine="45"/>
                        <w:textDirection w:val="btLr"/>
                        <w:rPr>
                          <w:sz w:val="28"/>
                          <w:szCs w:val="28"/>
                        </w:rPr>
                      </w:pPr>
                      <w:r w:rsidRPr="00B342D1">
                        <w:rPr>
                          <w:rFonts w:ascii="Calibri" w:eastAsia="Calibri" w:hAnsi="Calibri" w:cs="Calibri"/>
                          <w:color w:val="FFFFFF"/>
                          <w:sz w:val="28"/>
                          <w:szCs w:val="28"/>
                        </w:rPr>
                        <w:t>Mail : guy.lavocat@ns-management.fr</w:t>
                      </w:r>
                    </w:p>
                    <w:p w14:paraId="0B0D95FA" w14:textId="77777777" w:rsidR="00B22730" w:rsidRPr="00B342D1" w:rsidRDefault="00B22730">
                      <w:pPr>
                        <w:spacing w:line="275" w:lineRule="auto"/>
                        <w:textDirection w:val="btLr"/>
                        <w:rPr>
                          <w:sz w:val="28"/>
                          <w:szCs w:val="28"/>
                        </w:rPr>
                      </w:pPr>
                    </w:p>
                  </w:txbxContent>
                </v:textbox>
              </v:rect>
            </w:pict>
          </mc:Fallback>
        </mc:AlternateContent>
      </w:r>
    </w:p>
    <w:p w14:paraId="04641CDD" w14:textId="77777777" w:rsidR="00B22730" w:rsidRDefault="00B22730">
      <w:pPr>
        <w:widowControl w:val="0"/>
        <w:pBdr>
          <w:top w:val="nil"/>
          <w:left w:val="nil"/>
          <w:bottom w:val="nil"/>
          <w:right w:val="nil"/>
          <w:between w:val="nil"/>
        </w:pBdr>
        <w:spacing w:before="522" w:line="240" w:lineRule="auto"/>
        <w:ind w:left="9"/>
        <w:rPr>
          <w:rFonts w:ascii="Gill Sans" w:eastAsia="Gill Sans" w:hAnsi="Gill Sans" w:cs="Gill Sans"/>
          <w:b/>
          <w:color w:val="72A09A"/>
        </w:rPr>
      </w:pPr>
    </w:p>
    <w:p w14:paraId="0FB3F96B" w14:textId="77777777" w:rsidR="00B22730" w:rsidRDefault="00B22730">
      <w:pPr>
        <w:widowControl w:val="0"/>
        <w:pBdr>
          <w:top w:val="nil"/>
          <w:left w:val="nil"/>
          <w:bottom w:val="nil"/>
          <w:right w:val="nil"/>
          <w:between w:val="nil"/>
        </w:pBdr>
        <w:spacing w:before="11" w:line="242" w:lineRule="auto"/>
        <w:ind w:left="3237" w:right="3275"/>
        <w:jc w:val="center"/>
        <w:rPr>
          <w:rFonts w:ascii="Calibri" w:eastAsia="Calibri" w:hAnsi="Calibri" w:cs="Calibri"/>
          <w:b/>
          <w:color w:val="72A09A"/>
        </w:rPr>
      </w:pPr>
    </w:p>
    <w:sectPr w:rsidR="00B22730">
      <w:headerReference w:type="default" r:id="rId8"/>
      <w:footerReference w:type="default" r:id="rId9"/>
      <w:pgSz w:w="11900" w:h="16820"/>
      <w:pgMar w:top="708" w:right="1362" w:bottom="326" w:left="1417" w:header="0" w:footer="5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C7BD9" w14:textId="77777777" w:rsidR="00DC39F4" w:rsidRDefault="00DC39F4">
      <w:pPr>
        <w:spacing w:line="240" w:lineRule="auto"/>
      </w:pPr>
      <w:r>
        <w:separator/>
      </w:r>
    </w:p>
  </w:endnote>
  <w:endnote w:type="continuationSeparator" w:id="0">
    <w:p w14:paraId="4A4A4389" w14:textId="77777777" w:rsidR="00DC39F4" w:rsidRDefault="00DC39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E1D0" w14:textId="77777777" w:rsidR="00B22730" w:rsidRDefault="00B22730">
    <w:pPr>
      <w:pBdr>
        <w:top w:val="nil"/>
        <w:left w:val="nil"/>
        <w:bottom w:val="nil"/>
        <w:right w:val="nil"/>
        <w:between w:val="nil"/>
      </w:pBdr>
      <w:tabs>
        <w:tab w:val="center" w:pos="4536"/>
        <w:tab w:val="right" w:pos="9072"/>
      </w:tabs>
      <w:spacing w:line="240" w:lineRule="auto"/>
      <w:jc w:val="center"/>
      <w:rPr>
        <w:b/>
        <w:color w:val="4F668A"/>
        <w:sz w:val="20"/>
        <w:szCs w:val="20"/>
      </w:rPr>
    </w:pPr>
  </w:p>
  <w:p w14:paraId="451ECBEB" w14:textId="77777777" w:rsidR="00B22730" w:rsidRDefault="000B09B9">
    <w:pPr>
      <w:pBdr>
        <w:top w:val="nil"/>
        <w:left w:val="nil"/>
        <w:bottom w:val="nil"/>
        <w:right w:val="nil"/>
        <w:between w:val="nil"/>
      </w:pBdr>
      <w:tabs>
        <w:tab w:val="center" w:pos="4536"/>
        <w:tab w:val="right" w:pos="9072"/>
      </w:tabs>
      <w:spacing w:line="240" w:lineRule="auto"/>
      <w:jc w:val="center"/>
      <w:rPr>
        <w:b/>
        <w:color w:val="4F668A"/>
        <w:sz w:val="20"/>
        <w:szCs w:val="20"/>
      </w:rPr>
    </w:pPr>
    <w:r>
      <w:rPr>
        <w:b/>
        <w:color w:val="4F668A"/>
        <w:sz w:val="20"/>
        <w:szCs w:val="20"/>
      </w:rPr>
      <w:t>NS MANAGEMENT</w:t>
    </w:r>
    <w:r>
      <w:rPr>
        <w:b/>
        <w:color w:val="4F668A"/>
        <w:sz w:val="20"/>
        <w:szCs w:val="20"/>
      </w:rPr>
      <w:br/>
      <w:t>Société de conseil en ressources humaines</w:t>
    </w:r>
  </w:p>
  <w:p w14:paraId="4981CAAA" w14:textId="77777777" w:rsidR="00B22730" w:rsidRDefault="000B09B9">
    <w:pPr>
      <w:pBdr>
        <w:top w:val="nil"/>
        <w:left w:val="nil"/>
        <w:bottom w:val="nil"/>
        <w:right w:val="nil"/>
        <w:between w:val="nil"/>
      </w:pBdr>
      <w:tabs>
        <w:tab w:val="center" w:pos="4536"/>
        <w:tab w:val="right" w:pos="9072"/>
      </w:tabs>
      <w:spacing w:line="240" w:lineRule="auto"/>
      <w:jc w:val="center"/>
      <w:rPr>
        <w:b/>
        <w:color w:val="4F668A"/>
        <w:sz w:val="20"/>
        <w:szCs w:val="20"/>
      </w:rPr>
    </w:pPr>
    <w:r>
      <w:rPr>
        <w:b/>
        <w:color w:val="4F668A"/>
        <w:sz w:val="20"/>
        <w:szCs w:val="20"/>
      </w:rPr>
      <w:t>17 avenue Julien – 63 000 CLERMONT FERRAND</w:t>
    </w:r>
  </w:p>
  <w:p w14:paraId="1348C2DD" w14:textId="77777777" w:rsidR="00B22730" w:rsidRDefault="000B09B9">
    <w:pPr>
      <w:pBdr>
        <w:top w:val="nil"/>
        <w:left w:val="nil"/>
        <w:bottom w:val="nil"/>
        <w:right w:val="nil"/>
        <w:between w:val="nil"/>
      </w:pBdr>
      <w:tabs>
        <w:tab w:val="center" w:pos="4536"/>
        <w:tab w:val="right" w:pos="9072"/>
      </w:tabs>
      <w:spacing w:line="240" w:lineRule="auto"/>
      <w:jc w:val="center"/>
      <w:rPr>
        <w:b/>
        <w:color w:val="4F668A"/>
        <w:sz w:val="20"/>
        <w:szCs w:val="20"/>
      </w:rPr>
    </w:pPr>
    <w:r>
      <w:rPr>
        <w:b/>
        <w:color w:val="4F668A"/>
        <w:sz w:val="20"/>
        <w:szCs w:val="20"/>
      </w:rPr>
      <w:t xml:space="preserve">Tel. 06 62 14 96 21 </w:t>
    </w:r>
    <w:r>
      <w:rPr>
        <w:b/>
        <w:color w:val="4F668A"/>
        <w:sz w:val="20"/>
        <w:szCs w:val="20"/>
      </w:rPr>
      <w:br/>
      <w:t>www.ns-management.fr</w:t>
    </w:r>
  </w:p>
  <w:p w14:paraId="6968495C" w14:textId="77777777" w:rsidR="00B22730" w:rsidRDefault="00B22730">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089E4" w14:textId="77777777" w:rsidR="00DC39F4" w:rsidRDefault="00DC39F4">
      <w:pPr>
        <w:spacing w:line="240" w:lineRule="auto"/>
      </w:pPr>
      <w:r>
        <w:separator/>
      </w:r>
    </w:p>
  </w:footnote>
  <w:footnote w:type="continuationSeparator" w:id="0">
    <w:p w14:paraId="78834534" w14:textId="77777777" w:rsidR="00DC39F4" w:rsidRDefault="00DC39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DD21" w14:textId="77777777" w:rsidR="00B22730" w:rsidRDefault="00B22730">
    <w:pPr>
      <w:pBdr>
        <w:top w:val="nil"/>
        <w:left w:val="nil"/>
        <w:bottom w:val="nil"/>
        <w:right w:val="nil"/>
        <w:between w:val="nil"/>
      </w:pBdr>
      <w:tabs>
        <w:tab w:val="center" w:pos="4536"/>
        <w:tab w:val="right" w:pos="9072"/>
      </w:tabs>
      <w:spacing w:line="240" w:lineRule="auto"/>
      <w:rPr>
        <w:color w:val="000000"/>
      </w:rPr>
    </w:pPr>
  </w:p>
  <w:p w14:paraId="5C623A24" w14:textId="77777777" w:rsidR="00B22730" w:rsidRDefault="00B22730">
    <w:pPr>
      <w:pBdr>
        <w:top w:val="nil"/>
        <w:left w:val="nil"/>
        <w:bottom w:val="nil"/>
        <w:right w:val="nil"/>
        <w:between w:val="nil"/>
      </w:pBdr>
      <w:tabs>
        <w:tab w:val="center" w:pos="4536"/>
        <w:tab w:val="right" w:pos="9072"/>
      </w:tabs>
      <w:spacing w:line="240" w:lineRule="auto"/>
      <w:rPr>
        <w:color w:val="000000"/>
      </w:rPr>
    </w:pPr>
  </w:p>
  <w:p w14:paraId="3F5D5A5C" w14:textId="77777777" w:rsidR="00B22730" w:rsidRDefault="000B09B9">
    <w:pPr>
      <w:pBdr>
        <w:top w:val="nil"/>
        <w:left w:val="nil"/>
        <w:bottom w:val="nil"/>
        <w:right w:val="nil"/>
        <w:between w:val="nil"/>
      </w:pBdr>
      <w:tabs>
        <w:tab w:val="center" w:pos="4536"/>
        <w:tab w:val="right" w:pos="9072"/>
      </w:tabs>
      <w:spacing w:line="240" w:lineRule="auto"/>
      <w:rPr>
        <w:color w:val="000000"/>
      </w:rPr>
    </w:pPr>
    <w:r>
      <w:rPr>
        <w:noProof/>
        <w:color w:val="000000"/>
      </w:rPr>
      <w:drawing>
        <wp:inline distT="0" distB="0" distL="0" distR="0" wp14:anchorId="0C9607EC" wp14:editId="72BAB216">
          <wp:extent cx="1917267" cy="1010357"/>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17267" cy="1010357"/>
                  </a:xfrm>
                  <a:prstGeom prst="rect">
                    <a:avLst/>
                  </a:prstGeom>
                  <a:ln/>
                </pic:spPr>
              </pic:pic>
            </a:graphicData>
          </a:graphic>
        </wp:inline>
      </w:drawing>
    </w:r>
  </w:p>
  <w:p w14:paraId="7B6048BF" w14:textId="77777777" w:rsidR="00B22730" w:rsidRDefault="00B22730">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D38"/>
    <w:multiLevelType w:val="hybridMultilevel"/>
    <w:tmpl w:val="E628530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0067B33"/>
    <w:multiLevelType w:val="multilevel"/>
    <w:tmpl w:val="4AB099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069" w:hanging="360"/>
      </w:pPr>
      <w:rPr>
        <w:rFonts w:ascii="Courier New" w:eastAsia="Courier New" w:hAnsi="Courier New" w:cs="Courier New"/>
      </w:rPr>
    </w:lvl>
    <w:lvl w:ilvl="2">
      <w:start w:val="1"/>
      <w:numFmt w:val="bullet"/>
      <w:lvlText w:val="▪"/>
      <w:lvlJc w:val="left"/>
      <w:pPr>
        <w:ind w:left="1789" w:hanging="360"/>
      </w:pPr>
      <w:rPr>
        <w:rFonts w:ascii="Noto Sans Symbols" w:eastAsia="Noto Sans Symbols" w:hAnsi="Noto Sans Symbols" w:cs="Noto Sans Symbols"/>
      </w:rPr>
    </w:lvl>
    <w:lvl w:ilvl="3">
      <w:start w:val="1"/>
      <w:numFmt w:val="bullet"/>
      <w:lvlText w:val="●"/>
      <w:lvlJc w:val="left"/>
      <w:pPr>
        <w:ind w:left="2509" w:hanging="360"/>
      </w:pPr>
      <w:rPr>
        <w:rFonts w:ascii="Noto Sans Symbols" w:eastAsia="Noto Sans Symbols" w:hAnsi="Noto Sans Symbols" w:cs="Noto Sans Symbols"/>
      </w:rPr>
    </w:lvl>
    <w:lvl w:ilvl="4">
      <w:start w:val="1"/>
      <w:numFmt w:val="bullet"/>
      <w:lvlText w:val="o"/>
      <w:lvlJc w:val="left"/>
      <w:pPr>
        <w:ind w:left="3229" w:hanging="360"/>
      </w:pPr>
      <w:rPr>
        <w:rFonts w:ascii="Courier New" w:eastAsia="Courier New" w:hAnsi="Courier New" w:cs="Courier New"/>
      </w:rPr>
    </w:lvl>
    <w:lvl w:ilvl="5">
      <w:start w:val="1"/>
      <w:numFmt w:val="bullet"/>
      <w:lvlText w:val="▪"/>
      <w:lvlJc w:val="left"/>
      <w:pPr>
        <w:ind w:left="3949" w:hanging="360"/>
      </w:pPr>
      <w:rPr>
        <w:rFonts w:ascii="Noto Sans Symbols" w:eastAsia="Noto Sans Symbols" w:hAnsi="Noto Sans Symbols" w:cs="Noto Sans Symbols"/>
      </w:rPr>
    </w:lvl>
    <w:lvl w:ilvl="6">
      <w:start w:val="1"/>
      <w:numFmt w:val="bullet"/>
      <w:lvlText w:val="●"/>
      <w:lvlJc w:val="left"/>
      <w:pPr>
        <w:ind w:left="4669" w:hanging="360"/>
      </w:pPr>
      <w:rPr>
        <w:rFonts w:ascii="Noto Sans Symbols" w:eastAsia="Noto Sans Symbols" w:hAnsi="Noto Sans Symbols" w:cs="Noto Sans Symbols"/>
      </w:rPr>
    </w:lvl>
    <w:lvl w:ilvl="7">
      <w:start w:val="1"/>
      <w:numFmt w:val="bullet"/>
      <w:lvlText w:val="o"/>
      <w:lvlJc w:val="left"/>
      <w:pPr>
        <w:ind w:left="5389" w:hanging="360"/>
      </w:pPr>
      <w:rPr>
        <w:rFonts w:ascii="Courier New" w:eastAsia="Courier New" w:hAnsi="Courier New" w:cs="Courier New"/>
      </w:rPr>
    </w:lvl>
    <w:lvl w:ilvl="8">
      <w:start w:val="1"/>
      <w:numFmt w:val="bullet"/>
      <w:lvlText w:val="▪"/>
      <w:lvlJc w:val="left"/>
      <w:pPr>
        <w:ind w:left="6109" w:hanging="360"/>
      </w:pPr>
      <w:rPr>
        <w:rFonts w:ascii="Noto Sans Symbols" w:eastAsia="Noto Sans Symbols" w:hAnsi="Noto Sans Symbols" w:cs="Noto Sans Symbols"/>
      </w:rPr>
    </w:lvl>
  </w:abstractNum>
  <w:abstractNum w:abstractNumId="2" w15:restartNumberingAfterBreak="0">
    <w:nsid w:val="1FCA4C81"/>
    <w:multiLevelType w:val="multilevel"/>
    <w:tmpl w:val="9102A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DD07E0"/>
    <w:multiLevelType w:val="multilevel"/>
    <w:tmpl w:val="8E6C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55CE2"/>
    <w:multiLevelType w:val="multilevel"/>
    <w:tmpl w:val="3C26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8441BF"/>
    <w:multiLevelType w:val="multilevel"/>
    <w:tmpl w:val="103C09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069" w:hanging="360"/>
      </w:pPr>
      <w:rPr>
        <w:rFonts w:ascii="Courier New" w:eastAsia="Courier New" w:hAnsi="Courier New" w:cs="Courier New"/>
      </w:rPr>
    </w:lvl>
    <w:lvl w:ilvl="2">
      <w:start w:val="1"/>
      <w:numFmt w:val="bullet"/>
      <w:lvlText w:val="▪"/>
      <w:lvlJc w:val="left"/>
      <w:pPr>
        <w:ind w:left="1789" w:hanging="360"/>
      </w:pPr>
      <w:rPr>
        <w:rFonts w:ascii="Noto Sans Symbols" w:eastAsia="Noto Sans Symbols" w:hAnsi="Noto Sans Symbols" w:cs="Noto Sans Symbols"/>
      </w:rPr>
    </w:lvl>
    <w:lvl w:ilvl="3">
      <w:start w:val="1"/>
      <w:numFmt w:val="bullet"/>
      <w:lvlText w:val="●"/>
      <w:lvlJc w:val="left"/>
      <w:pPr>
        <w:ind w:left="2509" w:hanging="360"/>
      </w:pPr>
      <w:rPr>
        <w:rFonts w:ascii="Noto Sans Symbols" w:eastAsia="Noto Sans Symbols" w:hAnsi="Noto Sans Symbols" w:cs="Noto Sans Symbols"/>
      </w:rPr>
    </w:lvl>
    <w:lvl w:ilvl="4">
      <w:start w:val="1"/>
      <w:numFmt w:val="bullet"/>
      <w:lvlText w:val="o"/>
      <w:lvlJc w:val="left"/>
      <w:pPr>
        <w:ind w:left="3229" w:hanging="360"/>
      </w:pPr>
      <w:rPr>
        <w:rFonts w:ascii="Courier New" w:eastAsia="Courier New" w:hAnsi="Courier New" w:cs="Courier New"/>
      </w:rPr>
    </w:lvl>
    <w:lvl w:ilvl="5">
      <w:start w:val="1"/>
      <w:numFmt w:val="bullet"/>
      <w:lvlText w:val="▪"/>
      <w:lvlJc w:val="left"/>
      <w:pPr>
        <w:ind w:left="3949" w:hanging="360"/>
      </w:pPr>
      <w:rPr>
        <w:rFonts w:ascii="Noto Sans Symbols" w:eastAsia="Noto Sans Symbols" w:hAnsi="Noto Sans Symbols" w:cs="Noto Sans Symbols"/>
      </w:rPr>
    </w:lvl>
    <w:lvl w:ilvl="6">
      <w:start w:val="1"/>
      <w:numFmt w:val="bullet"/>
      <w:lvlText w:val="●"/>
      <w:lvlJc w:val="left"/>
      <w:pPr>
        <w:ind w:left="4669" w:hanging="360"/>
      </w:pPr>
      <w:rPr>
        <w:rFonts w:ascii="Noto Sans Symbols" w:eastAsia="Noto Sans Symbols" w:hAnsi="Noto Sans Symbols" w:cs="Noto Sans Symbols"/>
      </w:rPr>
    </w:lvl>
    <w:lvl w:ilvl="7">
      <w:start w:val="1"/>
      <w:numFmt w:val="bullet"/>
      <w:lvlText w:val="o"/>
      <w:lvlJc w:val="left"/>
      <w:pPr>
        <w:ind w:left="5389" w:hanging="360"/>
      </w:pPr>
      <w:rPr>
        <w:rFonts w:ascii="Courier New" w:eastAsia="Courier New" w:hAnsi="Courier New" w:cs="Courier New"/>
      </w:rPr>
    </w:lvl>
    <w:lvl w:ilvl="8">
      <w:start w:val="1"/>
      <w:numFmt w:val="bullet"/>
      <w:lvlText w:val="▪"/>
      <w:lvlJc w:val="left"/>
      <w:pPr>
        <w:ind w:left="6109" w:hanging="360"/>
      </w:pPr>
      <w:rPr>
        <w:rFonts w:ascii="Noto Sans Symbols" w:eastAsia="Noto Sans Symbols" w:hAnsi="Noto Sans Symbols" w:cs="Noto Sans Symbols"/>
      </w:rPr>
    </w:lvl>
  </w:abstractNum>
  <w:abstractNum w:abstractNumId="6" w15:restartNumberingAfterBreak="0">
    <w:nsid w:val="58BB4962"/>
    <w:multiLevelType w:val="multilevel"/>
    <w:tmpl w:val="DBC23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51959"/>
    <w:multiLevelType w:val="multilevel"/>
    <w:tmpl w:val="3156F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AED019B"/>
    <w:multiLevelType w:val="multilevel"/>
    <w:tmpl w:val="8E107B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61726CC"/>
    <w:multiLevelType w:val="multilevel"/>
    <w:tmpl w:val="3AECCF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E4F613B"/>
    <w:multiLevelType w:val="multilevel"/>
    <w:tmpl w:val="C2BA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9"/>
  </w:num>
  <w:num w:numId="4">
    <w:abstractNumId w:val="1"/>
  </w:num>
  <w:num w:numId="5">
    <w:abstractNumId w:val="5"/>
  </w:num>
  <w:num w:numId="6">
    <w:abstractNumId w:val="8"/>
  </w:num>
  <w:num w:numId="7">
    <w:abstractNumId w:val="4"/>
  </w:num>
  <w:num w:numId="8">
    <w:abstractNumId w:val="10"/>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730"/>
    <w:rsid w:val="00014D88"/>
    <w:rsid w:val="000741F6"/>
    <w:rsid w:val="000B09B9"/>
    <w:rsid w:val="000C59F3"/>
    <w:rsid w:val="000E1F9D"/>
    <w:rsid w:val="001C4EA9"/>
    <w:rsid w:val="00230376"/>
    <w:rsid w:val="002A7EC6"/>
    <w:rsid w:val="003B2167"/>
    <w:rsid w:val="005D2636"/>
    <w:rsid w:val="005F3888"/>
    <w:rsid w:val="006138DB"/>
    <w:rsid w:val="00710FE0"/>
    <w:rsid w:val="007A26AA"/>
    <w:rsid w:val="007C7A63"/>
    <w:rsid w:val="008703D1"/>
    <w:rsid w:val="008A5049"/>
    <w:rsid w:val="00B22730"/>
    <w:rsid w:val="00B3260A"/>
    <w:rsid w:val="00B342D1"/>
    <w:rsid w:val="00BA1BC0"/>
    <w:rsid w:val="00BF735A"/>
    <w:rsid w:val="00CD3D24"/>
    <w:rsid w:val="00D047C1"/>
    <w:rsid w:val="00D84D2E"/>
    <w:rsid w:val="00DB2CFA"/>
    <w:rsid w:val="00DC39F4"/>
    <w:rsid w:val="00E3655D"/>
    <w:rsid w:val="00E44A10"/>
    <w:rsid w:val="00E6588C"/>
    <w:rsid w:val="00E841F3"/>
    <w:rsid w:val="00EC3B27"/>
    <w:rsid w:val="00ED47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5011"/>
  <w15:docId w15:val="{6A2CE925-D694-433D-90AE-0BC10E1E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860297"/>
    <w:pPr>
      <w:tabs>
        <w:tab w:val="center" w:pos="4536"/>
        <w:tab w:val="right" w:pos="9072"/>
      </w:tabs>
      <w:spacing w:line="240" w:lineRule="auto"/>
    </w:pPr>
  </w:style>
  <w:style w:type="character" w:customStyle="1" w:styleId="En-tteCar">
    <w:name w:val="En-tête Car"/>
    <w:basedOn w:val="Policepardfaut"/>
    <w:link w:val="En-tte"/>
    <w:uiPriority w:val="99"/>
    <w:rsid w:val="00860297"/>
  </w:style>
  <w:style w:type="paragraph" w:styleId="Pieddepage">
    <w:name w:val="footer"/>
    <w:basedOn w:val="Normal"/>
    <w:link w:val="PieddepageCar"/>
    <w:uiPriority w:val="99"/>
    <w:unhideWhenUsed/>
    <w:rsid w:val="00860297"/>
    <w:pPr>
      <w:tabs>
        <w:tab w:val="center" w:pos="4536"/>
        <w:tab w:val="right" w:pos="9072"/>
      </w:tabs>
      <w:spacing w:line="240" w:lineRule="auto"/>
    </w:pPr>
  </w:style>
  <w:style w:type="character" w:customStyle="1" w:styleId="PieddepageCar">
    <w:name w:val="Pied de page Car"/>
    <w:basedOn w:val="Policepardfaut"/>
    <w:link w:val="Pieddepage"/>
    <w:uiPriority w:val="99"/>
    <w:rsid w:val="00860297"/>
  </w:style>
  <w:style w:type="paragraph" w:styleId="Paragraphedeliste">
    <w:name w:val="List Paragraph"/>
    <w:basedOn w:val="Normal"/>
    <w:uiPriority w:val="34"/>
    <w:qFormat/>
    <w:rsid w:val="00943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8211">
      <w:bodyDiv w:val="1"/>
      <w:marLeft w:val="0"/>
      <w:marRight w:val="0"/>
      <w:marTop w:val="0"/>
      <w:marBottom w:val="0"/>
      <w:divBdr>
        <w:top w:val="none" w:sz="0" w:space="0" w:color="auto"/>
        <w:left w:val="none" w:sz="0" w:space="0" w:color="auto"/>
        <w:bottom w:val="none" w:sz="0" w:space="0" w:color="auto"/>
        <w:right w:val="none" w:sz="0" w:space="0" w:color="auto"/>
      </w:divBdr>
    </w:div>
    <w:div w:id="314728610">
      <w:bodyDiv w:val="1"/>
      <w:marLeft w:val="0"/>
      <w:marRight w:val="0"/>
      <w:marTop w:val="0"/>
      <w:marBottom w:val="0"/>
      <w:divBdr>
        <w:top w:val="none" w:sz="0" w:space="0" w:color="auto"/>
        <w:left w:val="none" w:sz="0" w:space="0" w:color="auto"/>
        <w:bottom w:val="none" w:sz="0" w:space="0" w:color="auto"/>
        <w:right w:val="none" w:sz="0" w:space="0" w:color="auto"/>
      </w:divBdr>
    </w:div>
    <w:div w:id="1470710199">
      <w:bodyDiv w:val="1"/>
      <w:marLeft w:val="0"/>
      <w:marRight w:val="0"/>
      <w:marTop w:val="0"/>
      <w:marBottom w:val="0"/>
      <w:divBdr>
        <w:top w:val="none" w:sz="0" w:space="0" w:color="auto"/>
        <w:left w:val="none" w:sz="0" w:space="0" w:color="auto"/>
        <w:bottom w:val="none" w:sz="0" w:space="0" w:color="auto"/>
        <w:right w:val="none" w:sz="0" w:space="0" w:color="auto"/>
      </w:divBdr>
    </w:div>
    <w:div w:id="1534072062">
      <w:bodyDiv w:val="1"/>
      <w:marLeft w:val="0"/>
      <w:marRight w:val="0"/>
      <w:marTop w:val="0"/>
      <w:marBottom w:val="0"/>
      <w:divBdr>
        <w:top w:val="none" w:sz="0" w:space="0" w:color="auto"/>
        <w:left w:val="none" w:sz="0" w:space="0" w:color="auto"/>
        <w:bottom w:val="none" w:sz="0" w:space="0" w:color="auto"/>
        <w:right w:val="none" w:sz="0" w:space="0" w:color="auto"/>
      </w:divBdr>
    </w:div>
    <w:div w:id="1711614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e2qt/JVv8i3jqEU+9aWPPBIMzg==">AMUW2mWUo4L9z5GJ5jWu7bpoeVr/l+WOOhHTvdOggKY94+ane2Okfw5RyxcE0eT0q+7MN1qBdx9kTmwfDRZJthn+SKiVhlw47pAAZpb/+Vnq8R31K1ckxa8=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740</Words>
  <Characters>4072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Lavocat</dc:creator>
  <cp:lastModifiedBy>Guy Lavocat</cp:lastModifiedBy>
  <cp:revision>3</cp:revision>
  <dcterms:created xsi:type="dcterms:W3CDTF">2021-12-10T14:25:00Z</dcterms:created>
  <dcterms:modified xsi:type="dcterms:W3CDTF">2021-12-10T14:50:00Z</dcterms:modified>
</cp:coreProperties>
</file>